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A5106" w:rsidRPr="007A6B3E" w:rsidRDefault="00EA5106" w:rsidP="00EA5106">
      <w:pPr>
        <w:jc w:val="center"/>
        <w:rPr>
          <w:rFonts w:ascii="Century Gothic" w:hAnsi="Century Gothic" w:cs="Arial"/>
          <w:b/>
          <w:i/>
          <w:noProof/>
          <w:sz w:val="28"/>
          <w:szCs w:val="28"/>
          <w:lang w:val="en-GB" w:eastAsia="en-GB"/>
        </w:rPr>
      </w:pPr>
    </w:p>
    <w:p w:rsidR="00EA5106" w:rsidRPr="007A6B3E" w:rsidRDefault="00EA5106" w:rsidP="00EA5106">
      <w:pPr>
        <w:jc w:val="center"/>
        <w:rPr>
          <w:rFonts w:ascii="Century Gothic" w:hAnsi="Century Gothic" w:cs="Arial"/>
          <w:b/>
          <w:i/>
          <w:noProof/>
          <w:sz w:val="28"/>
          <w:szCs w:val="28"/>
          <w:lang w:val="en-GB" w:eastAsia="en-GB"/>
        </w:rPr>
      </w:pPr>
    </w:p>
    <w:p w:rsidR="00EA5106" w:rsidRPr="007A6B3E" w:rsidRDefault="00EA5106" w:rsidP="00EA5106">
      <w:pPr>
        <w:jc w:val="center"/>
        <w:rPr>
          <w:rFonts w:ascii="Century Gothic" w:hAnsi="Century Gothic" w:cs="Arial"/>
          <w:b/>
          <w:i/>
          <w:noProof/>
          <w:sz w:val="28"/>
          <w:szCs w:val="28"/>
          <w:lang w:val="en-GB" w:eastAsia="en-GB"/>
        </w:rPr>
      </w:pPr>
    </w:p>
    <w:p w:rsidR="00EA5106" w:rsidRPr="007A6B3E" w:rsidRDefault="00EA5106" w:rsidP="00EA5106">
      <w:pPr>
        <w:jc w:val="center"/>
        <w:rPr>
          <w:rFonts w:ascii="Century Gothic" w:hAnsi="Century Gothic" w:cs="Arial"/>
          <w:b/>
          <w:i/>
          <w:noProof/>
          <w:sz w:val="28"/>
          <w:szCs w:val="28"/>
          <w:lang w:val="en-GB" w:eastAsia="en-GB"/>
        </w:rPr>
      </w:pPr>
    </w:p>
    <w:p w:rsidR="00EA5106" w:rsidRPr="007A6B3E" w:rsidRDefault="00EA5106" w:rsidP="00EA5106">
      <w:pPr>
        <w:jc w:val="center"/>
        <w:rPr>
          <w:rFonts w:ascii="Century Gothic" w:hAnsi="Century Gothic" w:cs="Arial"/>
          <w:b/>
          <w:i/>
          <w:noProof/>
          <w:sz w:val="28"/>
          <w:szCs w:val="28"/>
          <w:lang w:val="en-GB" w:eastAsia="en-GB"/>
        </w:rPr>
      </w:pPr>
    </w:p>
    <w:p w:rsidR="00EA5106" w:rsidRPr="007A6B3E" w:rsidRDefault="00EA5106" w:rsidP="00EA5106">
      <w:pPr>
        <w:jc w:val="center"/>
        <w:rPr>
          <w:rFonts w:ascii="Century Gothic" w:hAnsi="Century Gothic" w:cs="Arial"/>
          <w:b/>
          <w:i/>
          <w:noProof/>
          <w:sz w:val="28"/>
          <w:szCs w:val="28"/>
          <w:lang w:val="en-GB" w:eastAsia="en-GB"/>
        </w:rPr>
      </w:pPr>
    </w:p>
    <w:p w:rsidR="00EA5106" w:rsidRPr="007A6B3E" w:rsidRDefault="00EA5106" w:rsidP="00EA5106">
      <w:pPr>
        <w:jc w:val="center"/>
        <w:rPr>
          <w:rFonts w:ascii="Century Gothic" w:hAnsi="Century Gothic" w:cs="Arial"/>
          <w:b/>
          <w:i/>
          <w:noProof/>
          <w:sz w:val="28"/>
          <w:szCs w:val="28"/>
          <w:lang w:val="en-GB" w:eastAsia="en-GB"/>
        </w:rPr>
      </w:pPr>
    </w:p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943634" w:themeFill="accent2" w:themeFillShade="BF"/>
        <w:tblLook w:val="04A0" w:firstRow="1" w:lastRow="0" w:firstColumn="1" w:lastColumn="0" w:noHBand="0" w:noVBand="1"/>
      </w:tblPr>
      <w:tblGrid>
        <w:gridCol w:w="8856"/>
      </w:tblGrid>
      <w:tr w:rsidR="00EA5106" w:rsidRPr="007A6B3E" w:rsidTr="00B34E36">
        <w:trPr>
          <w:jc w:val="center"/>
        </w:trPr>
        <w:tc>
          <w:tcPr>
            <w:tcW w:w="8856" w:type="dxa"/>
            <w:shd w:val="clear" w:color="auto" w:fill="943634" w:themeFill="accent2" w:themeFillShade="BF"/>
          </w:tcPr>
          <w:p w:rsidR="00FD4689" w:rsidRPr="00FD4689" w:rsidRDefault="00FD4689" w:rsidP="00FD4689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bCs/>
                <w:i/>
                <w:color w:val="FFFFFF"/>
                <w:sz w:val="32"/>
                <w:szCs w:val="32"/>
              </w:rPr>
            </w:pPr>
            <w:r w:rsidRPr="00FD4689">
              <w:rPr>
                <w:rFonts w:ascii="Century Gothic" w:hAnsi="Century Gothic" w:cs="Arial"/>
                <w:b/>
                <w:bCs/>
                <w:i/>
                <w:color w:val="FFFFFF"/>
                <w:sz w:val="32"/>
                <w:szCs w:val="32"/>
              </w:rPr>
              <w:t xml:space="preserve">FURTHER EDUCATION AND TRAINING CERTIFICATE: HAIRDRESSING </w:t>
            </w:r>
          </w:p>
          <w:p w:rsidR="00EA5106" w:rsidRPr="007A6B3E" w:rsidRDefault="00FD4689" w:rsidP="00FD4689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i/>
                <w:sz w:val="32"/>
                <w:szCs w:val="32"/>
              </w:rPr>
            </w:pPr>
            <w:r w:rsidRPr="00FD4689">
              <w:rPr>
                <w:rFonts w:ascii="Century Gothic" w:hAnsi="Century Gothic" w:cs="Arial"/>
                <w:b/>
                <w:bCs/>
                <w:i/>
                <w:color w:val="FFFFFF"/>
                <w:sz w:val="32"/>
                <w:szCs w:val="32"/>
              </w:rPr>
              <w:t>ID 65729 LEVEL 4– CREDITS 140</w:t>
            </w:r>
          </w:p>
        </w:tc>
      </w:tr>
      <w:tr w:rsidR="00EA5106" w:rsidRPr="007A6B3E" w:rsidTr="00B34E36">
        <w:trPr>
          <w:jc w:val="center"/>
        </w:trPr>
        <w:tc>
          <w:tcPr>
            <w:tcW w:w="8856" w:type="dxa"/>
            <w:shd w:val="clear" w:color="auto" w:fill="943634" w:themeFill="accent2" w:themeFillShade="BF"/>
          </w:tcPr>
          <w:p w:rsidR="00FD4689" w:rsidRPr="00FD4689" w:rsidRDefault="00FD4689" w:rsidP="00FD4689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i/>
                <w:sz w:val="32"/>
                <w:szCs w:val="32"/>
              </w:rPr>
            </w:pPr>
            <w:r w:rsidRPr="00FD4689">
              <w:rPr>
                <w:rFonts w:ascii="Century Gothic" w:hAnsi="Century Gothic" w:cs="Arial"/>
                <w:b/>
                <w:i/>
                <w:sz w:val="32"/>
                <w:szCs w:val="32"/>
              </w:rPr>
              <w:t xml:space="preserve">LEARNER </w:t>
            </w:r>
            <w:r>
              <w:rPr>
                <w:rFonts w:ascii="Century Gothic" w:hAnsi="Century Gothic" w:cs="Arial"/>
                <w:b/>
                <w:i/>
                <w:sz w:val="32"/>
                <w:szCs w:val="32"/>
              </w:rPr>
              <w:t>WORKBOOK</w:t>
            </w:r>
          </w:p>
          <w:p w:rsidR="00FD4689" w:rsidRPr="00FD4689" w:rsidRDefault="00FD4689" w:rsidP="00FD4689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i/>
                <w:sz w:val="32"/>
                <w:szCs w:val="32"/>
              </w:rPr>
            </w:pPr>
            <w:r w:rsidRPr="00FD4689">
              <w:rPr>
                <w:rFonts w:ascii="Century Gothic" w:hAnsi="Century Gothic" w:cs="Arial"/>
                <w:b/>
                <w:i/>
                <w:sz w:val="32"/>
                <w:szCs w:val="32"/>
              </w:rPr>
              <w:t>SAQA : 262500</w:t>
            </w:r>
          </w:p>
          <w:p w:rsidR="00EA5106" w:rsidRPr="007A6B3E" w:rsidRDefault="00FD4689" w:rsidP="00FD4689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i/>
                <w:sz w:val="32"/>
                <w:szCs w:val="32"/>
              </w:rPr>
            </w:pPr>
            <w:r w:rsidRPr="00FD4689">
              <w:rPr>
                <w:rFonts w:ascii="Century Gothic" w:hAnsi="Century Gothic" w:cs="Arial"/>
                <w:b/>
                <w:bCs/>
                <w:i/>
                <w:sz w:val="32"/>
                <w:szCs w:val="32"/>
              </w:rPr>
              <w:t>RESEARCH AND PLAN FOR THE EQUIPPING OF A SALON </w:t>
            </w:r>
          </w:p>
        </w:tc>
      </w:tr>
    </w:tbl>
    <w:p w:rsidR="00EA5106" w:rsidRPr="007A6B3E" w:rsidRDefault="00EA5106" w:rsidP="00696C63">
      <w:pPr>
        <w:spacing w:after="0"/>
        <w:jc w:val="center"/>
        <w:rPr>
          <w:rFonts w:ascii="Century Gothic" w:hAnsi="Century Gothic" w:cs="Arial"/>
          <w:b/>
          <w:i/>
          <w:sz w:val="28"/>
          <w:szCs w:val="28"/>
        </w:rPr>
      </w:pPr>
    </w:p>
    <w:p w:rsidR="00EA5106" w:rsidRPr="007A6B3E" w:rsidRDefault="00EA5106" w:rsidP="00EA5106">
      <w:pPr>
        <w:jc w:val="center"/>
        <w:rPr>
          <w:rFonts w:ascii="Century Gothic" w:hAnsi="Century Gothic" w:cs="Arial"/>
          <w:b/>
          <w:i/>
          <w:sz w:val="28"/>
          <w:szCs w:val="28"/>
        </w:rPr>
      </w:pPr>
    </w:p>
    <w:p w:rsidR="00EA5106" w:rsidRPr="007A6B3E" w:rsidRDefault="00EA5106" w:rsidP="00EA5106">
      <w:pPr>
        <w:jc w:val="center"/>
        <w:rPr>
          <w:rFonts w:ascii="Century Gothic" w:hAnsi="Century Gothic" w:cs="Arial"/>
          <w:b/>
          <w:i/>
          <w:sz w:val="28"/>
          <w:szCs w:val="28"/>
        </w:rPr>
      </w:pPr>
    </w:p>
    <w:p w:rsidR="00EA5106" w:rsidRPr="007A6B3E" w:rsidRDefault="00EA5106" w:rsidP="00EA5106">
      <w:pPr>
        <w:jc w:val="center"/>
        <w:rPr>
          <w:rFonts w:ascii="Century Gothic" w:hAnsi="Century Gothic" w:cs="Arial"/>
          <w:b/>
          <w:i/>
          <w:sz w:val="28"/>
          <w:szCs w:val="28"/>
        </w:rPr>
      </w:pPr>
    </w:p>
    <w:p w:rsidR="00EA5106" w:rsidRPr="007A6B3E" w:rsidRDefault="00EA5106" w:rsidP="00EA5106">
      <w:pPr>
        <w:rPr>
          <w:rFonts w:ascii="Century Gothic" w:hAnsi="Century Gothic"/>
          <w:i/>
        </w:rPr>
      </w:pPr>
    </w:p>
    <w:p w:rsidR="00EA5106" w:rsidRPr="007A6B3E" w:rsidRDefault="00EA5106" w:rsidP="00EA5106">
      <w:pPr>
        <w:rPr>
          <w:rFonts w:ascii="Century Gothic" w:hAnsi="Century Gothic"/>
          <w:i/>
        </w:rPr>
      </w:pPr>
    </w:p>
    <w:p w:rsidR="00EA5106" w:rsidRPr="007A6B3E" w:rsidRDefault="00EA5106" w:rsidP="00EA5106">
      <w:pPr>
        <w:rPr>
          <w:rFonts w:ascii="Century Gothic" w:hAnsi="Century Gothic"/>
          <w:i/>
        </w:rPr>
      </w:pPr>
    </w:p>
    <w:p w:rsidR="00EA5106" w:rsidRPr="007A6B3E" w:rsidRDefault="00EA5106" w:rsidP="00EA5106">
      <w:pPr>
        <w:rPr>
          <w:rFonts w:ascii="Century Gothic" w:hAnsi="Century Gothic"/>
          <w:i/>
        </w:rPr>
      </w:pPr>
    </w:p>
    <w:p w:rsidR="00EA5106" w:rsidRPr="007A6B3E" w:rsidRDefault="00EA5106" w:rsidP="00EA5106">
      <w:pPr>
        <w:rPr>
          <w:rFonts w:ascii="Century Gothic" w:hAnsi="Century Gothic"/>
          <w:i/>
        </w:rPr>
      </w:pPr>
    </w:p>
    <w:p w:rsidR="00EA5106" w:rsidRPr="007A6B3E" w:rsidRDefault="00EA5106" w:rsidP="00EA5106">
      <w:pPr>
        <w:rPr>
          <w:rFonts w:ascii="Century Gothic" w:hAnsi="Century Gothic"/>
          <w:i/>
        </w:rPr>
      </w:pPr>
    </w:p>
    <w:p w:rsidR="00966372" w:rsidRPr="007A6B3E" w:rsidRDefault="00966372" w:rsidP="00EA5106">
      <w:pPr>
        <w:rPr>
          <w:rFonts w:ascii="Century Gothic" w:hAnsi="Century Gothic"/>
          <w:i/>
        </w:rPr>
      </w:pPr>
    </w:p>
    <w:p w:rsidR="00966372" w:rsidRPr="00FD4689" w:rsidRDefault="00966372" w:rsidP="00EA5106">
      <w:pPr>
        <w:rPr>
          <w:rFonts w:ascii="Century Gothic" w:hAnsi="Century Gothic"/>
          <w:i/>
          <w:sz w:val="20"/>
          <w:szCs w:val="20"/>
        </w:rPr>
      </w:pPr>
    </w:p>
    <w:p w:rsidR="00EA5106" w:rsidRPr="00FD4689" w:rsidRDefault="00EA5106" w:rsidP="00EA5106">
      <w:pPr>
        <w:pStyle w:val="NoSpacing"/>
        <w:spacing w:line="360" w:lineRule="auto"/>
        <w:rPr>
          <w:rFonts w:ascii="Century Gothic" w:hAnsi="Century Gothic"/>
          <w:b/>
          <w:i/>
          <w:sz w:val="20"/>
          <w:szCs w:val="20"/>
        </w:rPr>
      </w:pPr>
      <w:r w:rsidRPr="00FD4689">
        <w:rPr>
          <w:rFonts w:ascii="Century Gothic" w:hAnsi="Century Gothic"/>
          <w:b/>
          <w:i/>
          <w:sz w:val="20"/>
          <w:szCs w:val="20"/>
        </w:rPr>
        <w:t>Learner Information: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6"/>
      </w:tblGrid>
      <w:tr w:rsidR="00EA5106" w:rsidRPr="00FD4689" w:rsidTr="00E16321">
        <w:tc>
          <w:tcPr>
            <w:tcW w:w="2660" w:type="dxa"/>
          </w:tcPr>
          <w:p w:rsidR="00EA5106" w:rsidRPr="00FD4689" w:rsidRDefault="00EA5106" w:rsidP="00022433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FD4689">
              <w:rPr>
                <w:rFonts w:ascii="Century Gothic" w:hAnsi="Century Gothic"/>
                <w:b/>
                <w:i/>
                <w:sz w:val="20"/>
                <w:szCs w:val="20"/>
              </w:rPr>
              <w:t>Details</w:t>
            </w:r>
          </w:p>
        </w:tc>
        <w:tc>
          <w:tcPr>
            <w:tcW w:w="6916" w:type="dxa"/>
          </w:tcPr>
          <w:p w:rsidR="00EA5106" w:rsidRPr="00FD4689" w:rsidRDefault="00EA5106" w:rsidP="00022433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FD4689">
              <w:rPr>
                <w:rFonts w:ascii="Century Gothic" w:hAnsi="Century Gothic"/>
                <w:b/>
                <w:i/>
                <w:sz w:val="20"/>
                <w:szCs w:val="20"/>
              </w:rPr>
              <w:t>Please Complete this Section</w:t>
            </w:r>
          </w:p>
        </w:tc>
      </w:tr>
      <w:tr w:rsidR="00EA5106" w:rsidRPr="00FD4689" w:rsidTr="00E16321">
        <w:tc>
          <w:tcPr>
            <w:tcW w:w="2660" w:type="dxa"/>
          </w:tcPr>
          <w:p w:rsidR="00EA5106" w:rsidRPr="00FD4689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  <w:r w:rsidRPr="00FD4689">
              <w:rPr>
                <w:rFonts w:ascii="Century Gothic" w:hAnsi="Century Gothic"/>
                <w:i/>
                <w:sz w:val="20"/>
                <w:szCs w:val="20"/>
              </w:rPr>
              <w:t>Name &amp; Surname:</w:t>
            </w:r>
          </w:p>
        </w:tc>
        <w:tc>
          <w:tcPr>
            <w:tcW w:w="6916" w:type="dxa"/>
          </w:tcPr>
          <w:p w:rsidR="00EA5106" w:rsidRPr="00FD4689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E16321" w:rsidRPr="00FD4689" w:rsidTr="00E16321">
        <w:tc>
          <w:tcPr>
            <w:tcW w:w="2660" w:type="dxa"/>
          </w:tcPr>
          <w:p w:rsidR="00E16321" w:rsidRPr="00FD4689" w:rsidRDefault="00E16321" w:rsidP="00E16321">
            <w:pPr>
              <w:pStyle w:val="NoSpacing"/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  <w:proofErr w:type="spellStart"/>
            <w:r w:rsidRPr="00FD4689">
              <w:rPr>
                <w:rFonts w:ascii="Century Gothic" w:hAnsi="Century Gothic"/>
                <w:i/>
                <w:sz w:val="20"/>
                <w:szCs w:val="20"/>
              </w:rPr>
              <w:t>Organisation</w:t>
            </w:r>
            <w:proofErr w:type="spellEnd"/>
            <w:r w:rsidRPr="00FD4689">
              <w:rPr>
                <w:rFonts w:ascii="Century Gothic" w:hAnsi="Century Gothic"/>
                <w:i/>
                <w:sz w:val="20"/>
                <w:szCs w:val="20"/>
              </w:rPr>
              <w:t>:</w:t>
            </w:r>
          </w:p>
        </w:tc>
        <w:tc>
          <w:tcPr>
            <w:tcW w:w="6916" w:type="dxa"/>
          </w:tcPr>
          <w:p w:rsidR="00E16321" w:rsidRPr="00666BC9" w:rsidRDefault="00E16321" w:rsidP="00E1632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E16321" w:rsidRPr="00FD4689" w:rsidTr="00E16321">
        <w:tc>
          <w:tcPr>
            <w:tcW w:w="2660" w:type="dxa"/>
          </w:tcPr>
          <w:p w:rsidR="00E16321" w:rsidRPr="00FD4689" w:rsidRDefault="00E16321" w:rsidP="00E16321">
            <w:pPr>
              <w:pStyle w:val="NoSpacing"/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  <w:r w:rsidRPr="00FD4689">
              <w:rPr>
                <w:rFonts w:ascii="Century Gothic" w:hAnsi="Century Gothic"/>
                <w:i/>
                <w:sz w:val="20"/>
                <w:szCs w:val="20"/>
              </w:rPr>
              <w:t>Unit/Dept:</w:t>
            </w:r>
          </w:p>
        </w:tc>
        <w:tc>
          <w:tcPr>
            <w:tcW w:w="6916" w:type="dxa"/>
          </w:tcPr>
          <w:p w:rsidR="00E16321" w:rsidRPr="00666BC9" w:rsidRDefault="00E16321" w:rsidP="00E1632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EA5106" w:rsidRPr="00FD4689" w:rsidTr="00E16321">
        <w:tc>
          <w:tcPr>
            <w:tcW w:w="2660" w:type="dxa"/>
          </w:tcPr>
          <w:p w:rsidR="00EA5106" w:rsidRPr="00FD4689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  <w:r w:rsidRPr="00FD4689">
              <w:rPr>
                <w:rFonts w:ascii="Century Gothic" w:hAnsi="Century Gothic"/>
                <w:i/>
                <w:sz w:val="20"/>
                <w:szCs w:val="20"/>
              </w:rPr>
              <w:t>Facilitator Name:</w:t>
            </w:r>
          </w:p>
        </w:tc>
        <w:tc>
          <w:tcPr>
            <w:tcW w:w="6916" w:type="dxa"/>
          </w:tcPr>
          <w:p w:rsidR="00EA5106" w:rsidRPr="00FD4689" w:rsidRDefault="00E16321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  <w:r>
              <w:rPr>
                <w:rFonts w:ascii="Century Gothic" w:hAnsi="Century Gothic"/>
                <w:i/>
                <w:sz w:val="20"/>
                <w:szCs w:val="20"/>
              </w:rPr>
              <w:t>TSM DEODUTT</w:t>
            </w:r>
          </w:p>
        </w:tc>
      </w:tr>
      <w:tr w:rsidR="00EA5106" w:rsidRPr="00FD4689" w:rsidTr="00E16321">
        <w:tc>
          <w:tcPr>
            <w:tcW w:w="2660" w:type="dxa"/>
          </w:tcPr>
          <w:p w:rsidR="00EA5106" w:rsidRPr="00FD4689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  <w:r w:rsidRPr="00FD4689">
              <w:rPr>
                <w:rFonts w:ascii="Century Gothic" w:hAnsi="Century Gothic"/>
                <w:i/>
                <w:sz w:val="20"/>
                <w:szCs w:val="20"/>
              </w:rPr>
              <w:t>Date Started:</w:t>
            </w:r>
          </w:p>
        </w:tc>
        <w:tc>
          <w:tcPr>
            <w:tcW w:w="6916" w:type="dxa"/>
          </w:tcPr>
          <w:p w:rsidR="00EA5106" w:rsidRPr="00FD4689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  <w:tr w:rsidR="00EA5106" w:rsidRPr="00FD4689" w:rsidTr="00E16321">
        <w:tc>
          <w:tcPr>
            <w:tcW w:w="2660" w:type="dxa"/>
          </w:tcPr>
          <w:p w:rsidR="00EA5106" w:rsidRPr="00FD4689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  <w:r w:rsidRPr="00FD4689">
              <w:rPr>
                <w:rFonts w:ascii="Century Gothic" w:hAnsi="Century Gothic"/>
                <w:i/>
                <w:sz w:val="20"/>
                <w:szCs w:val="20"/>
              </w:rPr>
              <w:t>Date of Completion:</w:t>
            </w:r>
          </w:p>
        </w:tc>
        <w:tc>
          <w:tcPr>
            <w:tcW w:w="6916" w:type="dxa"/>
          </w:tcPr>
          <w:p w:rsidR="00EA5106" w:rsidRPr="00FD4689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</w:p>
        </w:tc>
      </w:tr>
    </w:tbl>
    <w:p w:rsidR="00EA5106" w:rsidRPr="00FD4689" w:rsidRDefault="00EA5106" w:rsidP="00EA5106">
      <w:pPr>
        <w:pStyle w:val="NoSpacing"/>
        <w:spacing w:line="360" w:lineRule="auto"/>
        <w:jc w:val="both"/>
        <w:rPr>
          <w:rFonts w:ascii="Century Gothic" w:hAnsi="Century Gothic"/>
          <w:b/>
          <w:i/>
          <w:sz w:val="20"/>
          <w:szCs w:val="20"/>
        </w:rPr>
      </w:pPr>
    </w:p>
    <w:p w:rsidR="00EA5106" w:rsidRPr="00FD4689" w:rsidRDefault="00EA5106" w:rsidP="00EA5106">
      <w:pPr>
        <w:pStyle w:val="NoSpacing"/>
        <w:spacing w:line="360" w:lineRule="auto"/>
        <w:jc w:val="both"/>
        <w:rPr>
          <w:rFonts w:ascii="Century Gothic" w:hAnsi="Century Gothic"/>
          <w:b/>
          <w:i/>
          <w:sz w:val="20"/>
          <w:szCs w:val="20"/>
        </w:rPr>
      </w:pPr>
      <w:r w:rsidRPr="00FD4689">
        <w:rPr>
          <w:rFonts w:ascii="Century Gothic" w:hAnsi="Century Gothic"/>
          <w:b/>
          <w:i/>
          <w:sz w:val="20"/>
          <w:szCs w:val="20"/>
        </w:rPr>
        <w:t>Copyright</w:t>
      </w:r>
    </w:p>
    <w:p w:rsidR="00EA5106" w:rsidRPr="00FD4689" w:rsidRDefault="00EA5106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0"/>
          <w:szCs w:val="20"/>
        </w:rPr>
      </w:pPr>
      <w:r w:rsidRPr="00FD4689">
        <w:rPr>
          <w:rFonts w:ascii="Century Gothic" w:hAnsi="Century Gothic" w:cs="HelveticaNeue-Roman"/>
          <w:i/>
          <w:sz w:val="20"/>
          <w:szCs w:val="20"/>
        </w:rPr>
        <w:t>All rights reserved. The copyright of this document, its previous editions and any annexures thereto, is protected and expressly reserved. No part of this document may be reproduced, stored in a retrievable system, or transmitted, in any form or by any means, electronic, mechanical, photocopying, recording or otherwise without the prior permission.</w:t>
      </w:r>
    </w:p>
    <w:p w:rsidR="00EA5106" w:rsidRPr="00FD4689" w:rsidRDefault="00EA5106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0"/>
          <w:szCs w:val="20"/>
        </w:rPr>
      </w:pPr>
    </w:p>
    <w:p w:rsidR="00EA5106" w:rsidRDefault="00EA5106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Default="00FD4689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Default="00FD4689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Default="00FD4689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Default="00FD4689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Default="00FD4689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Default="00FD4689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Default="00FD4689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Default="00FD4689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Default="00FD4689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Default="00FD4689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Default="00FD4689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Default="00FD4689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Pr="007A6B3E" w:rsidRDefault="00FD4689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EA5106" w:rsidRPr="007A6B3E" w:rsidRDefault="00EA5106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</w:pPr>
    </w:p>
    <w:p w:rsidR="00FD4689" w:rsidRPr="00FD4689" w:rsidRDefault="00FD4689" w:rsidP="00FD4689">
      <w:pPr>
        <w:keepNext/>
        <w:keepLines/>
        <w:spacing w:before="480" w:after="0" w:line="240" w:lineRule="auto"/>
        <w:jc w:val="both"/>
        <w:outlineLvl w:val="0"/>
        <w:rPr>
          <w:rFonts w:ascii="Century Gothic" w:eastAsiaTheme="majorEastAsia" w:hAnsi="Century Gothic" w:cstheme="majorBidi"/>
          <w:b/>
          <w:bCs/>
          <w:sz w:val="20"/>
          <w:szCs w:val="20"/>
        </w:rPr>
      </w:pPr>
      <w:bookmarkStart w:id="0" w:name="_Toc267215621"/>
      <w:r w:rsidRPr="00FD4689">
        <w:rPr>
          <w:rFonts w:ascii="Century Gothic" w:eastAsiaTheme="majorEastAsia" w:hAnsi="Century Gothic" w:cstheme="majorBidi"/>
          <w:b/>
          <w:bCs/>
          <w:sz w:val="20"/>
          <w:szCs w:val="20"/>
        </w:rPr>
        <w:t>Key to Icons</w:t>
      </w:r>
      <w:bookmarkEnd w:id="0"/>
    </w:p>
    <w:p w:rsidR="00FD4689" w:rsidRPr="00FD4689" w:rsidRDefault="00FD4689" w:rsidP="00FD4689">
      <w:pPr>
        <w:spacing w:after="0" w:line="360" w:lineRule="auto"/>
        <w:rPr>
          <w:rFonts w:ascii="Century Gothic" w:eastAsia="Times New Roman" w:hAnsi="Century Gothic" w:cs="Times New Roman"/>
          <w:sz w:val="20"/>
          <w:szCs w:val="20"/>
        </w:rPr>
      </w:pPr>
      <w:r w:rsidRPr="00FD4689">
        <w:rPr>
          <w:rFonts w:ascii="Century Gothic" w:eastAsia="Times New Roman" w:hAnsi="Century Gothic" w:cs="Times New Roman"/>
          <w:sz w:val="20"/>
          <w:szCs w:val="20"/>
        </w:rPr>
        <w:t>The following icons may be used in this Learner Guide to indicate specific functions:</w:t>
      </w:r>
    </w:p>
    <w:tbl>
      <w:tblPr>
        <w:tblW w:w="95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58"/>
        <w:gridCol w:w="7218"/>
      </w:tblGrid>
      <w:tr w:rsidR="00FD4689" w:rsidRPr="00FD4689" w:rsidTr="009C2ACB">
        <w:tc>
          <w:tcPr>
            <w:tcW w:w="2358" w:type="dxa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noProof/>
                <w:sz w:val="20"/>
                <w:szCs w:val="20"/>
                <w:lang w:val="en-ZA" w:eastAsia="en-ZA"/>
              </w:rPr>
              <w:drawing>
                <wp:anchor distT="0" distB="0" distL="114300" distR="114300" simplePos="0" relativeHeight="251667456" behindDoc="0" locked="0" layoutInCell="1" allowOverlap="1" wp14:anchorId="6D7B5172" wp14:editId="2EF07B80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-743585</wp:posOffset>
                  </wp:positionV>
                  <wp:extent cx="925830" cy="810260"/>
                  <wp:effectExtent l="19050" t="0" r="7620" b="0"/>
                  <wp:wrapThrough wrapText="bothSides">
                    <wp:wrapPolygon edited="0">
                      <wp:start x="-444" y="0"/>
                      <wp:lineTo x="-444" y="21329"/>
                      <wp:lineTo x="21778" y="21329"/>
                      <wp:lineTo x="21778" y="0"/>
                      <wp:lineTo x="-444" y="0"/>
                    </wp:wrapPolygon>
                  </wp:wrapThrough>
                  <wp:docPr id="1" name="Picture 1" descr="http://www.duluth.lib.mn.us/Images/BookStac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duluth.lib.mn.us/Images/BookStac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810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Books</w:t>
            </w:r>
          </w:p>
        </w:tc>
        <w:tc>
          <w:tcPr>
            <w:tcW w:w="7218" w:type="dxa"/>
            <w:vAlign w:val="center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This icon means that other books are available for further information on a particular topic/subject.</w:t>
            </w:r>
          </w:p>
        </w:tc>
      </w:tr>
      <w:tr w:rsidR="00FD4689" w:rsidRPr="00FD4689" w:rsidTr="009C2ACB">
        <w:tc>
          <w:tcPr>
            <w:tcW w:w="2358" w:type="dxa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noProof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noProof/>
                <w:sz w:val="20"/>
                <w:szCs w:val="20"/>
                <w:lang w:val="en-ZA" w:eastAsia="en-ZA"/>
              </w:rPr>
              <w:drawing>
                <wp:anchor distT="0" distB="0" distL="114300" distR="114300" simplePos="0" relativeHeight="251668480" behindDoc="0" locked="0" layoutInCell="1" allowOverlap="1" wp14:anchorId="5ABEA55B" wp14:editId="5EDA7550">
                  <wp:simplePos x="0" y="0"/>
                  <wp:positionH relativeFrom="column">
                    <wp:posOffset>191135</wp:posOffset>
                  </wp:positionH>
                  <wp:positionV relativeFrom="paragraph">
                    <wp:posOffset>4445</wp:posOffset>
                  </wp:positionV>
                  <wp:extent cx="800100" cy="871220"/>
                  <wp:effectExtent l="57150" t="38100" r="38100" b="24130"/>
                  <wp:wrapThrough wrapText="bothSides">
                    <wp:wrapPolygon edited="0">
                      <wp:start x="19365" y="-436"/>
                      <wp:lineTo x="-750" y="-274"/>
                      <wp:lineTo x="-818" y="21498"/>
                      <wp:lineTo x="1234" y="21626"/>
                      <wp:lineTo x="8931" y="22108"/>
                      <wp:lineTo x="8452" y="21604"/>
                      <wp:lineTo x="20254" y="22342"/>
                      <wp:lineTo x="21863" y="21496"/>
                      <wp:lineTo x="22352" y="14899"/>
                      <wp:lineTo x="22363" y="7799"/>
                      <wp:lineTo x="22398" y="7328"/>
                      <wp:lineTo x="22409" y="228"/>
                      <wp:lineTo x="22444" y="-244"/>
                      <wp:lineTo x="19365" y="-436"/>
                    </wp:wrapPolygon>
                  </wp:wrapThrough>
                  <wp:docPr id="2" name="Picture 4" descr="http://www.rpsrelocation.com/_borders/checklis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rpsrelocation.com/_borders/checkli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233719">
                            <a:off x="0" y="0"/>
                            <a:ext cx="800100" cy="8712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noProof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noProof/>
                <w:sz w:val="20"/>
                <w:szCs w:val="20"/>
              </w:rPr>
              <w:t>References</w:t>
            </w:r>
          </w:p>
        </w:tc>
        <w:tc>
          <w:tcPr>
            <w:tcW w:w="7218" w:type="dxa"/>
            <w:vAlign w:val="center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This icon refers to any examples, handouts, checklists, etc…</w:t>
            </w:r>
          </w:p>
        </w:tc>
      </w:tr>
      <w:tr w:rsidR="00FD4689" w:rsidRPr="00FD4689" w:rsidTr="009C2ACB">
        <w:tc>
          <w:tcPr>
            <w:tcW w:w="2358" w:type="dxa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noProof/>
                <w:sz w:val="20"/>
                <w:szCs w:val="20"/>
                <w:lang w:val="en-ZA" w:eastAsia="en-ZA"/>
              </w:rPr>
              <w:drawing>
                <wp:anchor distT="0" distB="0" distL="114300" distR="114300" simplePos="0" relativeHeight="251669504" behindDoc="0" locked="0" layoutInCell="1" allowOverlap="1" wp14:anchorId="7DD3756B" wp14:editId="344C97A3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-789940</wp:posOffset>
                  </wp:positionV>
                  <wp:extent cx="1050925" cy="741680"/>
                  <wp:effectExtent l="19050" t="0" r="0" b="0"/>
                  <wp:wrapThrough wrapText="bothSides">
                    <wp:wrapPolygon edited="0">
                      <wp:start x="-392" y="0"/>
                      <wp:lineTo x="-392" y="21082"/>
                      <wp:lineTo x="21535" y="21082"/>
                      <wp:lineTo x="21535" y="0"/>
                      <wp:lineTo x="-392" y="0"/>
                    </wp:wrapPolygon>
                  </wp:wrapThrough>
                  <wp:docPr id="3" name="Picture 7" descr="http://www.school-portal.co.uk/GroupDownloadAttachment.asp?GroupId=21353&amp;AttachmentID=13000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school-portal.co.uk/GroupDownloadAttachment.asp?GroupId=21353&amp;AttachmentID=13000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Important</w:t>
            </w:r>
          </w:p>
        </w:tc>
        <w:tc>
          <w:tcPr>
            <w:tcW w:w="7218" w:type="dxa"/>
            <w:vAlign w:val="center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 xml:space="preserve">This icon represents important information related to a specific topic or section of the guide. </w:t>
            </w:r>
          </w:p>
        </w:tc>
      </w:tr>
      <w:tr w:rsidR="00FD4689" w:rsidRPr="00FD4689" w:rsidTr="009C2ACB">
        <w:trPr>
          <w:trHeight w:val="1592"/>
        </w:trPr>
        <w:tc>
          <w:tcPr>
            <w:tcW w:w="2358" w:type="dxa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noProof/>
                <w:sz w:val="20"/>
                <w:szCs w:val="20"/>
              </w:rPr>
            </w:pP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noProof/>
                <w:sz w:val="20"/>
                <w:szCs w:val="20"/>
                <w:lang w:val="en-ZA" w:eastAsia="en-ZA"/>
              </w:rPr>
              <w:drawing>
                <wp:anchor distT="0" distB="0" distL="114300" distR="114300" simplePos="0" relativeHeight="251670528" behindDoc="0" locked="0" layoutInCell="1" allowOverlap="1" wp14:anchorId="7962152A" wp14:editId="42D2DB0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-789305</wp:posOffset>
                  </wp:positionV>
                  <wp:extent cx="998855" cy="750570"/>
                  <wp:effectExtent l="19050" t="0" r="0" b="0"/>
                  <wp:wrapThrough wrapText="bothSides">
                    <wp:wrapPolygon edited="0">
                      <wp:start x="-412" y="0"/>
                      <wp:lineTo x="-412" y="20832"/>
                      <wp:lineTo x="21421" y="20832"/>
                      <wp:lineTo x="21421" y="0"/>
                      <wp:lineTo x="-412" y="0"/>
                    </wp:wrapPolygon>
                  </wp:wrapThrough>
                  <wp:docPr id="4" name="Picture 10" descr="http://cloud.graphicleftovers.com/11976/item34004/Cartoon-exercise-b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cloud.graphicleftovers.com/11976/item34004/Cartoon-exercise-b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8855" cy="750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Activities</w:t>
            </w:r>
          </w:p>
        </w:tc>
        <w:tc>
          <w:tcPr>
            <w:tcW w:w="7218" w:type="dxa"/>
            <w:vAlign w:val="center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This icon helps you to be prepared for the learning to follow or assist you to demonstrate understanding of module content. Shows transference of knowledge and skill.</w:t>
            </w:r>
          </w:p>
        </w:tc>
      </w:tr>
      <w:tr w:rsidR="00FD4689" w:rsidRPr="00FD4689" w:rsidTr="009C2ACB">
        <w:tc>
          <w:tcPr>
            <w:tcW w:w="2358" w:type="dxa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noProof/>
                <w:sz w:val="20"/>
                <w:szCs w:val="20"/>
              </w:rPr>
            </w:pP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noProof/>
                <w:sz w:val="20"/>
                <w:szCs w:val="20"/>
                <w:lang w:val="en-ZA" w:eastAsia="en-ZA"/>
              </w:rPr>
              <w:drawing>
                <wp:anchor distT="0" distB="0" distL="114300" distR="114300" simplePos="0" relativeHeight="251671552" behindDoc="0" locked="0" layoutInCell="1" allowOverlap="1" wp14:anchorId="2E287AD3" wp14:editId="61FCB2BD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-243205</wp:posOffset>
                  </wp:positionV>
                  <wp:extent cx="921385" cy="655320"/>
                  <wp:effectExtent l="19050" t="0" r="0" b="0"/>
                  <wp:wrapThrough wrapText="bothSides">
                    <wp:wrapPolygon edited="0">
                      <wp:start x="-447" y="0"/>
                      <wp:lineTo x="-447" y="20721"/>
                      <wp:lineTo x="21436" y="20721"/>
                      <wp:lineTo x="21436" y="0"/>
                      <wp:lineTo x="-447" y="0"/>
                    </wp:wrapPolygon>
                  </wp:wrapThrough>
                  <wp:docPr id="5" name="Picture 13" descr="http://3.bp.blogspot.com/_0EodaYtqevU/TMun5XOj03I/AAAAAAAAAIU/lzrnWelQjgc/s1600/group-discuss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3.bp.blogspot.com/_0EodaYtqevU/TMun5XOj03I/AAAAAAAAAIU/lzrnWelQjgc/s1600/group-discuss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385" cy="655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Exercises</w:t>
            </w:r>
          </w:p>
        </w:tc>
        <w:tc>
          <w:tcPr>
            <w:tcW w:w="7218" w:type="dxa"/>
            <w:vAlign w:val="center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This icon represents any exercise to be completed on a specific topic at home by you or in a group.</w:t>
            </w:r>
          </w:p>
        </w:tc>
      </w:tr>
      <w:tr w:rsidR="00FD4689" w:rsidRPr="00FD4689" w:rsidTr="009C2ACB">
        <w:tc>
          <w:tcPr>
            <w:tcW w:w="2358" w:type="dxa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noProof/>
                <w:sz w:val="20"/>
                <w:szCs w:val="20"/>
                <w:lang w:val="en-ZA" w:eastAsia="en-ZA"/>
              </w:rPr>
              <w:drawing>
                <wp:anchor distT="0" distB="0" distL="114300" distR="114300" simplePos="0" relativeHeight="251672576" behindDoc="0" locked="0" layoutInCell="1" allowOverlap="1" wp14:anchorId="3661DE71" wp14:editId="639F7076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117475</wp:posOffset>
                  </wp:positionV>
                  <wp:extent cx="830580" cy="534670"/>
                  <wp:effectExtent l="19050" t="0" r="7620" b="0"/>
                  <wp:wrapThrough wrapText="bothSides">
                    <wp:wrapPolygon edited="0">
                      <wp:start x="-495" y="0"/>
                      <wp:lineTo x="-495" y="20779"/>
                      <wp:lineTo x="21798" y="20779"/>
                      <wp:lineTo x="21798" y="0"/>
                      <wp:lineTo x="-495" y="0"/>
                    </wp:wrapPolygon>
                  </wp:wrapThrough>
                  <wp:docPr id="6" name="Picture 16" descr="http://edtech.kennesaw.edu/intech/images/rubr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edtech.kennesaw.edu/intech/images/rubr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580" cy="534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Tasks/Projects</w:t>
            </w:r>
          </w:p>
        </w:tc>
        <w:tc>
          <w:tcPr>
            <w:tcW w:w="7218" w:type="dxa"/>
            <w:vAlign w:val="center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An important aspect of the assessment process is proof of competence. This can be achieved by observation or a portfolio of evidence should be submitted in this regard.</w:t>
            </w:r>
          </w:p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</w:p>
        </w:tc>
      </w:tr>
      <w:tr w:rsidR="00FD4689" w:rsidRPr="00FD4689" w:rsidTr="009C2ACB">
        <w:tc>
          <w:tcPr>
            <w:tcW w:w="2358" w:type="dxa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noProof/>
                <w:sz w:val="20"/>
                <w:szCs w:val="20"/>
                <w:lang w:val="en-ZA" w:eastAsia="en-ZA"/>
              </w:rPr>
              <w:drawing>
                <wp:anchor distT="0" distB="0" distL="114300" distR="114300" simplePos="0" relativeHeight="251675648" behindDoc="0" locked="0" layoutInCell="1" allowOverlap="1" wp14:anchorId="76AA4FC8" wp14:editId="7EC3A197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105410</wp:posOffset>
                  </wp:positionV>
                  <wp:extent cx="1137285" cy="568960"/>
                  <wp:effectExtent l="19050" t="0" r="5715" b="0"/>
                  <wp:wrapThrough wrapText="bothSides">
                    <wp:wrapPolygon edited="0">
                      <wp:start x="-362" y="0"/>
                      <wp:lineTo x="-362" y="20973"/>
                      <wp:lineTo x="21709" y="20973"/>
                      <wp:lineTo x="21709" y="0"/>
                      <wp:lineTo x="-362" y="0"/>
                    </wp:wrapPolygon>
                  </wp:wrapThrough>
                  <wp:docPr id="7" name="Picture 1" descr="http://tell.fll.purdue.edu/JapanProj/FLClipart/Adjectives/bus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ell.fll.purdue.edu/JapanProj/FLClipart/Adjectives/bus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7285" cy="568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Workplace Activities</w:t>
            </w:r>
          </w:p>
        </w:tc>
        <w:tc>
          <w:tcPr>
            <w:tcW w:w="7218" w:type="dxa"/>
            <w:vAlign w:val="center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An important aspect of learning is through workplace experience. Activities with this icon can only be completed once a learner is in the workplace</w:t>
            </w:r>
          </w:p>
        </w:tc>
      </w:tr>
      <w:tr w:rsidR="00FD4689" w:rsidRPr="00FD4689" w:rsidTr="009C2ACB">
        <w:trPr>
          <w:trHeight w:val="1565"/>
        </w:trPr>
        <w:tc>
          <w:tcPr>
            <w:tcW w:w="2358" w:type="dxa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noProof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noProof/>
                <w:sz w:val="20"/>
                <w:szCs w:val="20"/>
                <w:lang w:val="en-ZA" w:eastAsia="en-ZA"/>
              </w:rPr>
              <w:drawing>
                <wp:anchor distT="0" distB="0" distL="114300" distR="114300" simplePos="0" relativeHeight="251673600" behindDoc="0" locked="0" layoutInCell="1" allowOverlap="1" wp14:anchorId="321B1A76" wp14:editId="54D2FD67">
                  <wp:simplePos x="0" y="0"/>
                  <wp:positionH relativeFrom="column">
                    <wp:posOffset>194945</wp:posOffset>
                  </wp:positionH>
                  <wp:positionV relativeFrom="paragraph">
                    <wp:posOffset>139065</wp:posOffset>
                  </wp:positionV>
                  <wp:extent cx="937895" cy="681355"/>
                  <wp:effectExtent l="19050" t="0" r="0" b="0"/>
                  <wp:wrapThrough wrapText="bothSides">
                    <wp:wrapPolygon edited="0">
                      <wp:start x="-439" y="0"/>
                      <wp:lineTo x="-439" y="21137"/>
                      <wp:lineTo x="21498" y="21137"/>
                      <wp:lineTo x="21498" y="0"/>
                      <wp:lineTo x="-439" y="0"/>
                    </wp:wrapPolygon>
                  </wp:wrapThrough>
                  <wp:docPr id="8" name="Picture 22" descr="http://blog.mindjet.com/wp-content/uploads/2010/01/helpful_tips_ima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blog.mindjet.com/wp-content/uploads/2010/01/helpful_tips_ima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95" cy="681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D4689">
              <w:rPr>
                <w:rFonts w:ascii="Century Gothic" w:eastAsia="Times New Roman" w:hAnsi="Century Gothic" w:cs="Times New Roman"/>
                <w:b/>
                <w:noProof/>
                <w:sz w:val="20"/>
                <w:szCs w:val="20"/>
              </w:rPr>
              <w:t>Tips</w:t>
            </w:r>
          </w:p>
        </w:tc>
        <w:tc>
          <w:tcPr>
            <w:tcW w:w="7218" w:type="dxa"/>
            <w:vAlign w:val="center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This icon indicates practical tips you can adopt in the future.</w:t>
            </w:r>
          </w:p>
        </w:tc>
      </w:tr>
      <w:tr w:rsidR="00FD4689" w:rsidRPr="00FD4689" w:rsidTr="009C2ACB">
        <w:tc>
          <w:tcPr>
            <w:tcW w:w="2358" w:type="dxa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noProof/>
                <w:sz w:val="20"/>
                <w:szCs w:val="20"/>
                <w:lang w:val="en-ZA" w:eastAsia="en-ZA"/>
              </w:rPr>
              <w:drawing>
                <wp:anchor distT="0" distB="0" distL="114300" distR="114300" simplePos="0" relativeHeight="251674624" behindDoc="0" locked="0" layoutInCell="1" allowOverlap="1" wp14:anchorId="3D503EC5" wp14:editId="4A84EA0D">
                  <wp:simplePos x="0" y="0"/>
                  <wp:positionH relativeFrom="column">
                    <wp:posOffset>191135</wp:posOffset>
                  </wp:positionH>
                  <wp:positionV relativeFrom="paragraph">
                    <wp:posOffset>64770</wp:posOffset>
                  </wp:positionV>
                  <wp:extent cx="826770" cy="689610"/>
                  <wp:effectExtent l="19050" t="0" r="0" b="0"/>
                  <wp:wrapThrough wrapText="bothSides">
                    <wp:wrapPolygon edited="0">
                      <wp:start x="-498" y="0"/>
                      <wp:lineTo x="-498" y="20884"/>
                      <wp:lineTo x="21401" y="20884"/>
                      <wp:lineTo x="21401" y="0"/>
                      <wp:lineTo x="-498" y="0"/>
                    </wp:wrapPolygon>
                  </wp:wrapThrough>
                  <wp:docPr id="9" name="Picture 25" descr="http://school.discoveryeducation.com/clipart/images/rea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school.discoveryeducation.com/clipart/images/rea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689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Notes</w:t>
            </w:r>
          </w:p>
        </w:tc>
        <w:tc>
          <w:tcPr>
            <w:tcW w:w="7218" w:type="dxa"/>
            <w:vAlign w:val="center"/>
          </w:tcPr>
          <w:p w:rsidR="00FD4689" w:rsidRPr="00FD4689" w:rsidRDefault="00FD4689" w:rsidP="00FD4689">
            <w:pPr>
              <w:spacing w:after="0" w:line="36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</w:pPr>
            <w:r w:rsidRPr="00FD4689">
              <w:rPr>
                <w:rFonts w:ascii="Century Gothic" w:eastAsia="Times New Roman" w:hAnsi="Century Gothic" w:cs="Times New Roman"/>
                <w:b/>
                <w:sz w:val="20"/>
                <w:szCs w:val="20"/>
              </w:rPr>
              <w:t>This icon represents important notes you must remember as part of the learning process.</w:t>
            </w:r>
          </w:p>
        </w:tc>
      </w:tr>
    </w:tbl>
    <w:p w:rsidR="00FD4689" w:rsidRPr="00FD4689" w:rsidRDefault="00FD4689" w:rsidP="00FD4689">
      <w:pPr>
        <w:tabs>
          <w:tab w:val="left" w:pos="3994"/>
        </w:tabs>
        <w:spacing w:line="240" w:lineRule="auto"/>
        <w:jc w:val="both"/>
        <w:rPr>
          <w:rFonts w:ascii="Arial" w:hAnsi="Arial"/>
          <w:sz w:val="24"/>
          <w:szCs w:val="24"/>
        </w:rPr>
      </w:pPr>
    </w:p>
    <w:p w:rsidR="00FD4689" w:rsidRPr="00FD4689" w:rsidRDefault="00FD4689" w:rsidP="00FD4689">
      <w:pPr>
        <w:tabs>
          <w:tab w:val="left" w:pos="3994"/>
        </w:tabs>
        <w:spacing w:line="240" w:lineRule="auto"/>
        <w:jc w:val="both"/>
        <w:rPr>
          <w:rFonts w:ascii="Arial" w:hAnsi="Arial"/>
          <w:sz w:val="24"/>
          <w:szCs w:val="24"/>
        </w:rPr>
      </w:pPr>
    </w:p>
    <w:p w:rsidR="00FD4689" w:rsidRPr="00FD4689" w:rsidRDefault="00FD4689" w:rsidP="00FD4689">
      <w:pPr>
        <w:tabs>
          <w:tab w:val="left" w:pos="3994"/>
        </w:tabs>
        <w:spacing w:line="240" w:lineRule="auto"/>
        <w:jc w:val="both"/>
        <w:rPr>
          <w:rFonts w:ascii="Arial" w:hAnsi="Arial"/>
          <w:sz w:val="24"/>
          <w:szCs w:val="24"/>
        </w:rPr>
      </w:pPr>
    </w:p>
    <w:p w:rsidR="00FD4689" w:rsidRPr="00FD4689" w:rsidRDefault="00FD4689" w:rsidP="00FD4689">
      <w:pPr>
        <w:tabs>
          <w:tab w:val="left" w:pos="3994"/>
        </w:tabs>
        <w:spacing w:line="240" w:lineRule="auto"/>
        <w:jc w:val="both"/>
        <w:rPr>
          <w:rFonts w:ascii="Arial" w:hAnsi="Arial"/>
          <w:sz w:val="24"/>
          <w:szCs w:val="24"/>
        </w:rPr>
      </w:pPr>
    </w:p>
    <w:p w:rsidR="00FD4689" w:rsidRPr="00FD4689" w:rsidRDefault="00FD4689" w:rsidP="00FD4689">
      <w:pPr>
        <w:tabs>
          <w:tab w:val="left" w:pos="3994"/>
        </w:tabs>
        <w:spacing w:line="240" w:lineRule="auto"/>
        <w:jc w:val="both"/>
        <w:rPr>
          <w:rFonts w:ascii="Arial" w:hAnsi="Arial"/>
          <w:sz w:val="24"/>
          <w:szCs w:val="24"/>
        </w:rPr>
      </w:pPr>
    </w:p>
    <w:p w:rsidR="00FD4689" w:rsidRPr="00FD4689" w:rsidRDefault="00FD4689" w:rsidP="00FD4689">
      <w:pPr>
        <w:tabs>
          <w:tab w:val="left" w:pos="3994"/>
        </w:tabs>
        <w:spacing w:line="240" w:lineRule="auto"/>
        <w:jc w:val="both"/>
        <w:rPr>
          <w:rFonts w:ascii="Arial" w:hAnsi="Arial"/>
          <w:sz w:val="24"/>
          <w:szCs w:val="24"/>
        </w:rPr>
      </w:pPr>
    </w:p>
    <w:p w:rsidR="00FD4689" w:rsidRPr="00FD4689" w:rsidRDefault="00FD4689" w:rsidP="00FD4689">
      <w:pPr>
        <w:tabs>
          <w:tab w:val="left" w:pos="3994"/>
        </w:tabs>
        <w:spacing w:line="240" w:lineRule="auto"/>
        <w:jc w:val="both"/>
        <w:rPr>
          <w:rFonts w:ascii="Arial" w:hAnsi="Arial"/>
          <w:sz w:val="24"/>
          <w:szCs w:val="24"/>
        </w:rPr>
      </w:pPr>
    </w:p>
    <w:p w:rsidR="00EA5106" w:rsidRPr="007A6B3E" w:rsidRDefault="00EA5106" w:rsidP="00EA5106">
      <w:pPr>
        <w:pStyle w:val="NoSpacing"/>
        <w:spacing w:line="360" w:lineRule="auto"/>
        <w:jc w:val="both"/>
        <w:rPr>
          <w:rFonts w:ascii="Century Gothic" w:hAnsi="Century Gothic" w:cs="HelveticaNeue-Roman"/>
          <w:i/>
          <w:sz w:val="24"/>
          <w:szCs w:val="24"/>
        </w:rPr>
        <w:sectPr w:rsidR="00EA5106" w:rsidRPr="007A6B3E" w:rsidSect="00B34E36">
          <w:headerReference w:type="default" r:id="rId17"/>
          <w:footerReference w:type="default" r:id="rId18"/>
          <w:footerReference w:type="first" r:id="rId19"/>
          <w:pgSz w:w="12240" w:h="15840"/>
          <w:pgMar w:top="700" w:right="1440" w:bottom="1440" w:left="1440" w:header="720" w:footer="720" w:gutter="0"/>
          <w:pgBorders w:offsetFrom="page">
            <w:top w:val="double" w:sz="4" w:space="24" w:color="E36C0A" w:themeColor="accent6" w:themeShade="BF"/>
            <w:left w:val="double" w:sz="4" w:space="24" w:color="E36C0A" w:themeColor="accent6" w:themeShade="BF"/>
            <w:bottom w:val="double" w:sz="4" w:space="24" w:color="E36C0A" w:themeColor="accent6" w:themeShade="BF"/>
            <w:right w:val="double" w:sz="4" w:space="24" w:color="E36C0A" w:themeColor="accent6" w:themeShade="BF"/>
          </w:pgBorders>
          <w:cols w:space="720"/>
          <w:titlePg/>
          <w:docGrid w:linePitch="360"/>
        </w:sectPr>
      </w:pPr>
    </w:p>
    <w:p w:rsidR="00EA5106" w:rsidRPr="007A6B3E" w:rsidRDefault="00EA5106" w:rsidP="00EA5106">
      <w:pPr>
        <w:shd w:val="clear" w:color="auto" w:fill="00B050"/>
        <w:jc w:val="center"/>
        <w:rPr>
          <w:rFonts w:ascii="Century Gothic" w:hAnsi="Century Gothic"/>
          <w:b/>
          <w:i/>
          <w:sz w:val="24"/>
          <w:szCs w:val="24"/>
        </w:rPr>
      </w:pPr>
      <w:r w:rsidRPr="007A6B3E">
        <w:rPr>
          <w:rFonts w:ascii="Century Gothic" w:hAnsi="Century Gothic"/>
          <w:b/>
          <w:i/>
          <w:sz w:val="24"/>
          <w:szCs w:val="24"/>
        </w:rPr>
        <w:t>OVERVIEW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6"/>
        <w:gridCol w:w="5571"/>
        <w:gridCol w:w="881"/>
        <w:gridCol w:w="1028"/>
      </w:tblGrid>
      <w:tr w:rsidR="00EA5106" w:rsidRPr="007A6B3E" w:rsidTr="00022433">
        <w:trPr>
          <w:trHeight w:val="2184"/>
        </w:trPr>
        <w:tc>
          <w:tcPr>
            <w:tcW w:w="2056" w:type="dxa"/>
          </w:tcPr>
          <w:p w:rsidR="00EA5106" w:rsidRPr="007A6B3E" w:rsidRDefault="00EA5106" w:rsidP="00022433">
            <w:pPr>
              <w:spacing w:line="360" w:lineRule="auto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b/>
                <w:i/>
                <w:sz w:val="20"/>
                <w:szCs w:val="20"/>
              </w:rPr>
              <w:t>About the Learner Workbook</w:t>
            </w:r>
          </w:p>
        </w:tc>
        <w:tc>
          <w:tcPr>
            <w:tcW w:w="7480" w:type="dxa"/>
            <w:gridSpan w:val="3"/>
          </w:tcPr>
          <w:p w:rsidR="00EA5106" w:rsidRPr="007A6B3E" w:rsidRDefault="00EA5106" w:rsidP="00022433">
            <w:pPr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i/>
                <w:sz w:val="20"/>
                <w:szCs w:val="20"/>
              </w:rPr>
              <w:t xml:space="preserve">This Learner Exercise Workbook has been designed and developed to evaluate learners’ level of understanding of the </w:t>
            </w:r>
            <w:r w:rsidR="00FD4689" w:rsidRPr="00B563BE">
              <w:rPr>
                <w:rFonts w:ascii="Century Gothic" w:hAnsi="Century Gothic"/>
                <w:b/>
                <w:sz w:val="20"/>
                <w:szCs w:val="20"/>
                <w:lang w:val="en-AU"/>
              </w:rPr>
              <w:t>RESEARCH AND PLAN FOR THE EQUIPPING OF A SALON</w:t>
            </w:r>
            <w:r w:rsidRPr="007A6B3E">
              <w:rPr>
                <w:rFonts w:ascii="Century Gothic" w:hAnsi="Century Gothic"/>
                <w:i/>
                <w:sz w:val="20"/>
                <w:szCs w:val="20"/>
              </w:rPr>
              <w:t xml:space="preserve"> module. </w:t>
            </w:r>
          </w:p>
          <w:p w:rsidR="00EA5106" w:rsidRPr="007A6B3E" w:rsidRDefault="00EA5106" w:rsidP="00ED0BD6">
            <w:pPr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i/>
                <w:sz w:val="20"/>
                <w:szCs w:val="20"/>
              </w:rPr>
              <w:t xml:space="preserve">It forms part of a series of Learner Workbooks that have been developed for </w:t>
            </w:r>
            <w:r w:rsidR="00FD4689" w:rsidRPr="00FD4689">
              <w:rPr>
                <w:rFonts w:ascii="Century Gothic" w:hAnsi="Century Gothic"/>
                <w:b/>
                <w:bCs/>
                <w:i/>
                <w:sz w:val="20"/>
                <w:szCs w:val="20"/>
                <w:lang w:val="en-AU"/>
              </w:rPr>
              <w:t>FURTHER EDUCATION AND TRAINING CERTIFICATE: HAIRDRESSING ID 65729 LEVEL 4– CREDITS 140</w:t>
            </w:r>
          </w:p>
        </w:tc>
      </w:tr>
      <w:tr w:rsidR="00EA5106" w:rsidRPr="007A6B3E" w:rsidTr="00022433">
        <w:tc>
          <w:tcPr>
            <w:tcW w:w="2056" w:type="dxa"/>
          </w:tcPr>
          <w:p w:rsidR="00EA5106" w:rsidRPr="007A6B3E" w:rsidRDefault="00EA5106" w:rsidP="00022433">
            <w:pPr>
              <w:spacing w:line="360" w:lineRule="auto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b/>
                <w:i/>
                <w:sz w:val="20"/>
                <w:szCs w:val="20"/>
              </w:rPr>
              <w:t xml:space="preserve">Purpose </w:t>
            </w:r>
          </w:p>
        </w:tc>
        <w:tc>
          <w:tcPr>
            <w:tcW w:w="7480" w:type="dxa"/>
            <w:gridSpan w:val="3"/>
          </w:tcPr>
          <w:p w:rsidR="00EA5106" w:rsidRPr="007A6B3E" w:rsidRDefault="00EA5106" w:rsidP="00022433">
            <w:pPr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i/>
                <w:sz w:val="20"/>
                <w:szCs w:val="20"/>
              </w:rPr>
              <w:t>The purpose of this Learner Exercise Workbook is to evaluate learners understanding on the specific outcomes and/or assessment criteria of the following SAQA Registered Unit Standards:</w:t>
            </w:r>
          </w:p>
        </w:tc>
      </w:tr>
      <w:tr w:rsidR="00EA5106" w:rsidRPr="007A6B3E" w:rsidTr="00022433">
        <w:tc>
          <w:tcPr>
            <w:tcW w:w="2056" w:type="dxa"/>
            <w:shd w:val="clear" w:color="auto" w:fill="BFBFBF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b/>
                <w:i/>
                <w:sz w:val="20"/>
                <w:szCs w:val="20"/>
              </w:rPr>
              <w:t>US No</w:t>
            </w:r>
          </w:p>
        </w:tc>
        <w:tc>
          <w:tcPr>
            <w:tcW w:w="5571" w:type="dxa"/>
            <w:shd w:val="clear" w:color="auto" w:fill="BFBFBF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b/>
                <w:i/>
                <w:sz w:val="20"/>
                <w:szCs w:val="20"/>
              </w:rPr>
              <w:t>US Title</w:t>
            </w:r>
          </w:p>
        </w:tc>
        <w:tc>
          <w:tcPr>
            <w:tcW w:w="881" w:type="dxa"/>
            <w:shd w:val="clear" w:color="auto" w:fill="BFBFBF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b/>
                <w:i/>
                <w:sz w:val="20"/>
                <w:szCs w:val="20"/>
              </w:rPr>
              <w:t>Level</w:t>
            </w:r>
          </w:p>
        </w:tc>
        <w:tc>
          <w:tcPr>
            <w:tcW w:w="1028" w:type="dxa"/>
            <w:shd w:val="clear" w:color="auto" w:fill="BFBFBF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b/>
                <w:i/>
                <w:sz w:val="20"/>
                <w:szCs w:val="20"/>
              </w:rPr>
              <w:t>Credits</w:t>
            </w:r>
          </w:p>
        </w:tc>
      </w:tr>
      <w:tr w:rsidR="00EA5106" w:rsidRPr="007A6B3E" w:rsidTr="00022433">
        <w:tc>
          <w:tcPr>
            <w:tcW w:w="2056" w:type="dxa"/>
          </w:tcPr>
          <w:p w:rsidR="00EA5106" w:rsidRPr="007A6B3E" w:rsidRDefault="00FD4689" w:rsidP="00022433">
            <w:pPr>
              <w:spacing w:after="0" w:line="360" w:lineRule="auto"/>
              <w:jc w:val="center"/>
              <w:rPr>
                <w:rFonts w:ascii="Century Gothic" w:hAnsi="Century Gothic" w:cs="Tahom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i/>
                <w:color w:val="000000"/>
                <w:sz w:val="20"/>
                <w:szCs w:val="20"/>
              </w:rPr>
              <w:t>262500</w:t>
            </w:r>
          </w:p>
        </w:tc>
        <w:tc>
          <w:tcPr>
            <w:tcW w:w="5571" w:type="dxa"/>
          </w:tcPr>
          <w:p w:rsidR="00EA5106" w:rsidRPr="007A6B3E" w:rsidRDefault="00FD4689" w:rsidP="00022433">
            <w:pPr>
              <w:spacing w:after="0" w:line="360" w:lineRule="auto"/>
              <w:rPr>
                <w:rFonts w:ascii="Century Gothic" w:hAnsi="Century Gothic" w:cs="Tahoma"/>
                <w:b/>
                <w:i/>
                <w:color w:val="000000"/>
                <w:sz w:val="20"/>
                <w:szCs w:val="20"/>
                <w:lang w:val="en-GB"/>
              </w:rPr>
            </w:pPr>
            <w:r w:rsidRPr="00FD4689">
              <w:rPr>
                <w:rFonts w:ascii="Century Gothic" w:hAnsi="Century Gothic" w:cs="Tahoma"/>
                <w:b/>
                <w:i/>
                <w:color w:val="000000"/>
                <w:sz w:val="20"/>
                <w:szCs w:val="20"/>
                <w:lang w:val="en-AU"/>
              </w:rPr>
              <w:t>RESEARCH AND PLAN FOR THE EQUIPPING OF A SALON</w:t>
            </w:r>
          </w:p>
        </w:tc>
        <w:tc>
          <w:tcPr>
            <w:tcW w:w="881" w:type="dxa"/>
          </w:tcPr>
          <w:p w:rsidR="00EA5106" w:rsidRPr="007A6B3E" w:rsidRDefault="00FD4689" w:rsidP="00022433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028" w:type="dxa"/>
          </w:tcPr>
          <w:p w:rsidR="00EA5106" w:rsidRPr="007A6B3E" w:rsidRDefault="00FD4689" w:rsidP="00022433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i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i/>
                <w:sz w:val="20"/>
                <w:szCs w:val="20"/>
              </w:rPr>
              <w:t>6</w:t>
            </w:r>
          </w:p>
        </w:tc>
      </w:tr>
      <w:tr w:rsidR="00EA5106" w:rsidRPr="007A6B3E" w:rsidTr="00022433">
        <w:trPr>
          <w:trHeight w:val="1619"/>
        </w:trPr>
        <w:tc>
          <w:tcPr>
            <w:tcW w:w="2056" w:type="dxa"/>
          </w:tcPr>
          <w:p w:rsidR="00EA5106" w:rsidRPr="007A6B3E" w:rsidRDefault="00EA5106" w:rsidP="00022433">
            <w:pPr>
              <w:spacing w:line="360" w:lineRule="auto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b/>
                <w:i/>
                <w:sz w:val="20"/>
                <w:szCs w:val="20"/>
              </w:rPr>
              <w:t>Context</w:t>
            </w:r>
          </w:p>
        </w:tc>
        <w:tc>
          <w:tcPr>
            <w:tcW w:w="7480" w:type="dxa"/>
            <w:gridSpan w:val="3"/>
          </w:tcPr>
          <w:p w:rsidR="00EA5106" w:rsidRPr="007A6B3E" w:rsidRDefault="00EA5106" w:rsidP="00ED0BD6">
            <w:pPr>
              <w:spacing w:line="360" w:lineRule="auto"/>
              <w:rPr>
                <w:rFonts w:ascii="Century Gothic" w:hAnsi="Century Gothic"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i/>
                <w:sz w:val="20"/>
                <w:szCs w:val="20"/>
              </w:rPr>
              <w:t xml:space="preserve">This assessment represents the Formative Assessment component of the </w:t>
            </w:r>
            <w:r w:rsidR="00FD4689" w:rsidRPr="00FD4689">
              <w:rPr>
                <w:rFonts w:ascii="Century Gothic" w:hAnsi="Century Gothic" w:cs="Tahoma"/>
                <w:b/>
                <w:i/>
                <w:color w:val="000000"/>
                <w:sz w:val="20"/>
                <w:szCs w:val="20"/>
                <w:lang w:val="en-AU"/>
              </w:rPr>
              <w:t>RESEARCH AND PLAN FOR THE EQUIPPING OF A SALON</w:t>
            </w:r>
            <w:r w:rsidRPr="007A6B3E">
              <w:rPr>
                <w:rFonts w:ascii="Century Gothic" w:hAnsi="Century Gothic"/>
                <w:i/>
                <w:sz w:val="20"/>
                <w:szCs w:val="20"/>
              </w:rPr>
              <w:t xml:space="preserve">, for the </w:t>
            </w:r>
            <w:r w:rsidR="0033336E" w:rsidRPr="0033336E">
              <w:rPr>
                <w:rFonts w:ascii="Century Gothic" w:hAnsi="Century Gothic"/>
                <w:b/>
                <w:bCs/>
                <w:i/>
                <w:sz w:val="20"/>
                <w:szCs w:val="20"/>
                <w:lang w:val="en-AU"/>
              </w:rPr>
              <w:t>FURTHER EDUCATION AND TRAINING CERTIFICATE: HAIRDRESSING ID 65729 LEVEL 4– CREDITS 140</w:t>
            </w:r>
            <w:r w:rsidR="00ED0BD6" w:rsidRPr="007A6B3E"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  <w:t xml:space="preserve"> </w:t>
            </w:r>
            <w:r w:rsidRPr="007A6B3E">
              <w:rPr>
                <w:rFonts w:ascii="Century Gothic" w:hAnsi="Century Gothic"/>
                <w:i/>
                <w:sz w:val="20"/>
                <w:szCs w:val="20"/>
              </w:rPr>
              <w:t xml:space="preserve">and should be completed in the classroom/training room. </w:t>
            </w:r>
          </w:p>
        </w:tc>
      </w:tr>
      <w:tr w:rsidR="00EA5106" w:rsidRPr="007A6B3E" w:rsidTr="00022433">
        <w:tc>
          <w:tcPr>
            <w:tcW w:w="2056" w:type="dxa"/>
          </w:tcPr>
          <w:p w:rsidR="00EA5106" w:rsidRPr="007A6B3E" w:rsidRDefault="00EA5106" w:rsidP="00022433">
            <w:pPr>
              <w:pStyle w:val="NoSpacing1"/>
              <w:spacing w:line="360" w:lineRule="auto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b/>
                <w:i/>
                <w:sz w:val="20"/>
                <w:szCs w:val="20"/>
              </w:rPr>
              <w:t>Resources</w:t>
            </w:r>
          </w:p>
        </w:tc>
        <w:tc>
          <w:tcPr>
            <w:tcW w:w="7480" w:type="dxa"/>
            <w:gridSpan w:val="3"/>
          </w:tcPr>
          <w:p w:rsidR="00EA5106" w:rsidRPr="007A6B3E" w:rsidRDefault="00EA5106" w:rsidP="00022433">
            <w:pPr>
              <w:pStyle w:val="NoSpacing1"/>
              <w:spacing w:line="360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i/>
                <w:sz w:val="20"/>
                <w:szCs w:val="20"/>
              </w:rPr>
              <w:t>The following are resources needed for this assessment:</w:t>
            </w:r>
          </w:p>
          <w:p w:rsidR="00EA5106" w:rsidRPr="007A6B3E" w:rsidRDefault="00EA5106" w:rsidP="00022433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i/>
                <w:sz w:val="20"/>
                <w:szCs w:val="20"/>
              </w:rPr>
              <w:t>Learner Guide; and</w:t>
            </w:r>
          </w:p>
          <w:p w:rsidR="00EA5106" w:rsidRPr="007A6B3E" w:rsidRDefault="00EA5106" w:rsidP="00022433">
            <w:pPr>
              <w:pStyle w:val="NoSpacing1"/>
              <w:numPr>
                <w:ilvl w:val="0"/>
                <w:numId w:val="1"/>
              </w:numPr>
              <w:spacing w:line="360" w:lineRule="auto"/>
              <w:jc w:val="both"/>
              <w:rPr>
                <w:rFonts w:ascii="Century Gothic" w:hAnsi="Century Gothic"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i/>
                <w:sz w:val="20"/>
                <w:szCs w:val="20"/>
              </w:rPr>
              <w:t xml:space="preserve">Assessment Preparation. </w:t>
            </w:r>
          </w:p>
        </w:tc>
      </w:tr>
      <w:tr w:rsidR="00EA5106" w:rsidRPr="007A6B3E" w:rsidTr="00022433">
        <w:tc>
          <w:tcPr>
            <w:tcW w:w="2056" w:type="dxa"/>
          </w:tcPr>
          <w:p w:rsidR="00EA5106" w:rsidRPr="007A6B3E" w:rsidRDefault="00EA5106" w:rsidP="00022433">
            <w:pPr>
              <w:pStyle w:val="NoSpacing1"/>
              <w:spacing w:line="360" w:lineRule="auto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7A6B3E">
              <w:rPr>
                <w:rFonts w:ascii="Century Gothic" w:hAnsi="Century Gothic"/>
                <w:b/>
                <w:i/>
                <w:sz w:val="20"/>
                <w:szCs w:val="20"/>
              </w:rPr>
              <w:t>Instructions to Facilitators</w:t>
            </w:r>
          </w:p>
        </w:tc>
        <w:tc>
          <w:tcPr>
            <w:tcW w:w="7480" w:type="dxa"/>
            <w:gridSpan w:val="3"/>
          </w:tcPr>
          <w:p w:rsidR="00EA5106" w:rsidRPr="007A6B3E" w:rsidRDefault="00EA5106" w:rsidP="00022433">
            <w:pPr>
              <w:spacing w:line="360" w:lineRule="auto"/>
              <w:rPr>
                <w:rFonts w:ascii="Century Gothic" w:hAnsi="Century Gothic" w:cs="Tahoma"/>
                <w:i/>
                <w:color w:val="000000"/>
                <w:sz w:val="20"/>
                <w:szCs w:val="20"/>
              </w:rPr>
            </w:pPr>
            <w:r w:rsidRPr="007A6B3E">
              <w:rPr>
                <w:rFonts w:ascii="Century Gothic" w:hAnsi="Century Gothic" w:cs="Tahoma"/>
                <w:i/>
                <w:color w:val="000000"/>
                <w:sz w:val="20"/>
                <w:szCs w:val="20"/>
              </w:rPr>
              <w:t>Facilitators will be required to:</w:t>
            </w:r>
          </w:p>
          <w:p w:rsidR="00EA5106" w:rsidRPr="007A6B3E" w:rsidRDefault="00EA5106" w:rsidP="00022433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Century Gothic" w:hAnsi="Century Gothic" w:cs="Tahoma"/>
                <w:i/>
                <w:color w:val="000000"/>
                <w:sz w:val="20"/>
                <w:szCs w:val="20"/>
              </w:rPr>
            </w:pPr>
            <w:r w:rsidRPr="007A6B3E">
              <w:rPr>
                <w:rFonts w:ascii="Century Gothic" w:hAnsi="Century Gothic"/>
                <w:i/>
                <w:sz w:val="20"/>
                <w:szCs w:val="20"/>
              </w:rPr>
              <w:t>Explain the completion of the workbook to each learner; and</w:t>
            </w:r>
          </w:p>
          <w:p w:rsidR="00EA5106" w:rsidRPr="007A6B3E" w:rsidRDefault="00EA5106" w:rsidP="00022433">
            <w:pPr>
              <w:numPr>
                <w:ilvl w:val="0"/>
                <w:numId w:val="2"/>
              </w:numPr>
              <w:spacing w:line="360" w:lineRule="auto"/>
              <w:jc w:val="both"/>
              <w:rPr>
                <w:rFonts w:ascii="Century Gothic" w:hAnsi="Century Gothic" w:cs="Tahoma"/>
                <w:i/>
                <w:color w:val="000000"/>
                <w:sz w:val="20"/>
                <w:szCs w:val="20"/>
              </w:rPr>
            </w:pPr>
            <w:r w:rsidRPr="007A6B3E">
              <w:rPr>
                <w:rFonts w:ascii="Century Gothic" w:hAnsi="Century Gothic"/>
                <w:i/>
                <w:sz w:val="20"/>
                <w:szCs w:val="20"/>
              </w:rPr>
              <w:t>Interview the learner on similar questions, should he/she not be able to write.</w:t>
            </w:r>
          </w:p>
        </w:tc>
      </w:tr>
      <w:tr w:rsidR="00EA5106" w:rsidRPr="0033336E" w:rsidTr="00022433">
        <w:trPr>
          <w:trHeight w:val="3109"/>
        </w:trPr>
        <w:tc>
          <w:tcPr>
            <w:tcW w:w="2056" w:type="dxa"/>
          </w:tcPr>
          <w:p w:rsidR="00EA5106" w:rsidRPr="0033336E" w:rsidRDefault="00EA5106" w:rsidP="00022433">
            <w:pPr>
              <w:pStyle w:val="NoSpacing1"/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Instructions to Learners</w:t>
            </w:r>
          </w:p>
        </w:tc>
        <w:tc>
          <w:tcPr>
            <w:tcW w:w="7480" w:type="dxa"/>
            <w:gridSpan w:val="3"/>
          </w:tcPr>
          <w:p w:rsidR="00EA5106" w:rsidRPr="0033336E" w:rsidRDefault="00EA5106" w:rsidP="00022433">
            <w:pPr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Learners will be required to:</w:t>
            </w:r>
          </w:p>
          <w:p w:rsidR="00EA5106" w:rsidRPr="0033336E" w:rsidRDefault="00EA5106" w:rsidP="00022433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entury Gothic" w:hAnsi="Century Gothic" w:cs="Tahoma"/>
                <w:i/>
                <w:color w:val="000000"/>
              </w:rPr>
            </w:pPr>
            <w:r w:rsidRPr="0033336E">
              <w:rPr>
                <w:rFonts w:ascii="Century Gothic" w:hAnsi="Century Gothic"/>
                <w:i/>
              </w:rPr>
              <w:t xml:space="preserve">Complete the workbook as per the instructions; </w:t>
            </w:r>
          </w:p>
          <w:p w:rsidR="00EA5106" w:rsidRPr="0033336E" w:rsidRDefault="00EA5106" w:rsidP="00022433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entury Gothic" w:hAnsi="Century Gothic" w:cs="Tahoma"/>
                <w:i/>
                <w:color w:val="000000"/>
              </w:rPr>
            </w:pPr>
            <w:r w:rsidRPr="0033336E">
              <w:rPr>
                <w:rFonts w:ascii="Century Gothic" w:hAnsi="Century Gothic"/>
                <w:i/>
              </w:rPr>
              <w:t>Ensure that all questions are completed;</w:t>
            </w:r>
          </w:p>
          <w:p w:rsidR="00EA5106" w:rsidRPr="0033336E" w:rsidRDefault="00EA5106" w:rsidP="00022433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entury Gothic" w:hAnsi="Century Gothic" w:cs="Tahoma"/>
                <w:i/>
                <w:color w:val="000000"/>
              </w:rPr>
            </w:pPr>
            <w:r w:rsidRPr="0033336E">
              <w:rPr>
                <w:rFonts w:ascii="Century Gothic" w:hAnsi="Century Gothic"/>
                <w:i/>
              </w:rPr>
              <w:t xml:space="preserve">Ensure that the completion of the workbook is their own work; </w:t>
            </w:r>
          </w:p>
          <w:p w:rsidR="00EA5106" w:rsidRPr="0033336E" w:rsidRDefault="00EA5106" w:rsidP="00022433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 xml:space="preserve">Ensure that all annexure are attached to the workbook and clearly referred to; </w:t>
            </w:r>
          </w:p>
        </w:tc>
      </w:tr>
      <w:tr w:rsidR="00EA5106" w:rsidRPr="0033336E" w:rsidTr="00022433">
        <w:trPr>
          <w:trHeight w:val="700"/>
        </w:trPr>
        <w:tc>
          <w:tcPr>
            <w:tcW w:w="2056" w:type="dxa"/>
          </w:tcPr>
          <w:p w:rsidR="00EA5106" w:rsidRPr="0033336E" w:rsidRDefault="00EA5106" w:rsidP="00022433">
            <w:pPr>
              <w:pStyle w:val="NoSpacing1"/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Assessment Time</w:t>
            </w:r>
          </w:p>
        </w:tc>
        <w:tc>
          <w:tcPr>
            <w:tcW w:w="7480" w:type="dxa"/>
            <w:gridSpan w:val="3"/>
          </w:tcPr>
          <w:p w:rsidR="00EA5106" w:rsidRPr="0033336E" w:rsidRDefault="00EA5106" w:rsidP="00022433">
            <w:pPr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 xml:space="preserve">Learners are required to complete this assessment within the allocated time frame of.... hours. </w:t>
            </w:r>
          </w:p>
        </w:tc>
      </w:tr>
      <w:tr w:rsidR="00EA5106" w:rsidRPr="0033336E" w:rsidTr="00022433">
        <w:trPr>
          <w:trHeight w:val="1097"/>
        </w:trPr>
        <w:tc>
          <w:tcPr>
            <w:tcW w:w="2056" w:type="dxa"/>
          </w:tcPr>
          <w:p w:rsidR="00EA5106" w:rsidRPr="0033336E" w:rsidRDefault="00EA5106" w:rsidP="00022433">
            <w:pPr>
              <w:pStyle w:val="NoSpacing1"/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Total Mark</w:t>
            </w:r>
          </w:p>
        </w:tc>
        <w:tc>
          <w:tcPr>
            <w:tcW w:w="7480" w:type="dxa"/>
            <w:gridSpan w:val="3"/>
          </w:tcPr>
          <w:p w:rsidR="00EA5106" w:rsidRPr="0033336E" w:rsidRDefault="00EA5106" w:rsidP="00022433">
            <w:pPr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 xml:space="preserve">This formative assessment carries a total mark of </w:t>
            </w:r>
            <w:r w:rsidRPr="0033336E">
              <w:rPr>
                <w:rFonts w:ascii="Century Gothic" w:hAnsi="Century Gothic"/>
                <w:b/>
                <w:i/>
              </w:rPr>
              <w:t>_ points</w:t>
            </w:r>
            <w:r w:rsidRPr="0033336E">
              <w:rPr>
                <w:rFonts w:ascii="Century Gothic" w:hAnsi="Century Gothic"/>
                <w:i/>
              </w:rPr>
              <w:t xml:space="preserve">. In order to meet the pass mark, learners are required to achieve a minimum of </w:t>
            </w:r>
            <w:r w:rsidRPr="0033336E">
              <w:rPr>
                <w:rFonts w:ascii="Century Gothic" w:hAnsi="Century Gothic"/>
                <w:b/>
                <w:i/>
              </w:rPr>
              <w:t>80%</w:t>
            </w:r>
            <w:r w:rsidRPr="0033336E">
              <w:rPr>
                <w:rFonts w:ascii="Century Gothic" w:hAnsi="Century Gothic"/>
                <w:i/>
              </w:rPr>
              <w:t xml:space="preserve"> of the total marks.</w:t>
            </w:r>
          </w:p>
        </w:tc>
      </w:tr>
      <w:tr w:rsidR="00EA5106" w:rsidRPr="0033336E" w:rsidTr="00022433">
        <w:trPr>
          <w:trHeight w:val="1097"/>
        </w:trPr>
        <w:tc>
          <w:tcPr>
            <w:tcW w:w="2056" w:type="dxa"/>
          </w:tcPr>
          <w:p w:rsidR="00EA5106" w:rsidRPr="0033336E" w:rsidRDefault="00EA5106" w:rsidP="00022433">
            <w:pPr>
              <w:pStyle w:val="NoSpacing1"/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Equipment</w:t>
            </w:r>
          </w:p>
        </w:tc>
        <w:tc>
          <w:tcPr>
            <w:tcW w:w="7480" w:type="dxa"/>
            <w:gridSpan w:val="3"/>
          </w:tcPr>
          <w:p w:rsidR="00EA5106" w:rsidRPr="0033336E" w:rsidRDefault="00EA5106" w:rsidP="00022433">
            <w:pPr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Learners are required to have the following equipment in order to complete this workbook:</w:t>
            </w:r>
          </w:p>
          <w:p w:rsidR="00EA5106" w:rsidRPr="0033336E" w:rsidRDefault="00EA5106" w:rsidP="00022433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Pen and Pencil;</w:t>
            </w:r>
          </w:p>
          <w:p w:rsidR="00EA5106" w:rsidRPr="0033336E" w:rsidRDefault="00EA5106" w:rsidP="00022433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Ruler; and</w:t>
            </w:r>
          </w:p>
          <w:p w:rsidR="00EA5106" w:rsidRPr="0033336E" w:rsidRDefault="00EA5106" w:rsidP="00022433">
            <w:pPr>
              <w:numPr>
                <w:ilvl w:val="0"/>
                <w:numId w:val="4"/>
              </w:numPr>
              <w:spacing w:line="360" w:lineRule="auto"/>
              <w:jc w:val="both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Exam Pad – for additional paper.</w:t>
            </w:r>
          </w:p>
        </w:tc>
      </w:tr>
    </w:tbl>
    <w:p w:rsidR="00EA5106" w:rsidRPr="0033336E" w:rsidRDefault="00EA5106" w:rsidP="00EA5106">
      <w:pPr>
        <w:rPr>
          <w:rFonts w:ascii="Century Gothic" w:hAnsi="Century Gothic"/>
          <w:i/>
        </w:rPr>
      </w:pPr>
    </w:p>
    <w:p w:rsidR="00EA5106" w:rsidRPr="0033336E" w:rsidRDefault="00EA5106" w:rsidP="00EA5106">
      <w:pPr>
        <w:rPr>
          <w:rFonts w:ascii="Century Gothic" w:hAnsi="Century Gothic"/>
          <w:i/>
        </w:rPr>
        <w:sectPr w:rsidR="00EA5106" w:rsidRPr="0033336E" w:rsidSect="00B34E36">
          <w:pgSz w:w="12240" w:h="15840"/>
          <w:pgMar w:top="700" w:right="1440" w:bottom="1440" w:left="1440" w:header="720" w:footer="720" w:gutter="0"/>
          <w:pgBorders w:offsetFrom="page">
            <w:top w:val="double" w:sz="4" w:space="24" w:color="E36C0A" w:themeColor="accent6" w:themeShade="BF"/>
            <w:left w:val="double" w:sz="4" w:space="24" w:color="E36C0A" w:themeColor="accent6" w:themeShade="BF"/>
            <w:bottom w:val="double" w:sz="4" w:space="24" w:color="E36C0A" w:themeColor="accent6" w:themeShade="BF"/>
            <w:right w:val="double" w:sz="4" w:space="24" w:color="E36C0A" w:themeColor="accent6" w:themeShade="BF"/>
          </w:pgBorders>
          <w:cols w:space="720"/>
          <w:titlePg/>
          <w:docGrid w:linePitch="360"/>
        </w:sectPr>
      </w:pPr>
    </w:p>
    <w:p w:rsidR="00EA5106" w:rsidRPr="0033336E" w:rsidRDefault="00EA5106" w:rsidP="00EA5106">
      <w:pPr>
        <w:pStyle w:val="Heading1"/>
        <w:rPr>
          <w:rFonts w:ascii="Century Gothic" w:hAnsi="Century Gothic"/>
          <w:b/>
          <w:i/>
          <w:sz w:val="22"/>
          <w:szCs w:val="22"/>
        </w:rPr>
      </w:pPr>
      <w:r w:rsidRPr="0033336E">
        <w:rPr>
          <w:rFonts w:ascii="Century Gothic" w:hAnsi="Century Gothic"/>
          <w:b/>
          <w:i/>
          <w:sz w:val="22"/>
          <w:szCs w:val="22"/>
        </w:rPr>
        <w:t>GENERAL INFORMATION</w:t>
      </w:r>
    </w:p>
    <w:p w:rsidR="00EA5106" w:rsidRPr="0033336E" w:rsidRDefault="00EA5106" w:rsidP="00EA5106">
      <w:pPr>
        <w:pStyle w:val="NoSpacing"/>
        <w:rPr>
          <w:rFonts w:ascii="Century Gothic" w:hAnsi="Century Gothic"/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95"/>
        <w:gridCol w:w="2875"/>
        <w:gridCol w:w="4106"/>
      </w:tblGrid>
      <w:tr w:rsidR="00EA5106" w:rsidRPr="0033336E" w:rsidTr="00E16321">
        <w:tc>
          <w:tcPr>
            <w:tcW w:w="5000" w:type="pct"/>
            <w:gridSpan w:val="3"/>
            <w:shd w:val="clear" w:color="auto" w:fill="BFBFBF"/>
          </w:tcPr>
          <w:p w:rsidR="00EA5106" w:rsidRPr="0033336E" w:rsidRDefault="00EA5106" w:rsidP="00022433">
            <w:pPr>
              <w:pStyle w:val="NoSpacing"/>
              <w:spacing w:line="48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LEARNER DETAILS</w:t>
            </w:r>
          </w:p>
        </w:tc>
      </w:tr>
      <w:tr w:rsidR="00EA5106" w:rsidRPr="0033336E" w:rsidTr="00E16321">
        <w:tc>
          <w:tcPr>
            <w:tcW w:w="1355" w:type="pct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Learner Full Names</w:t>
            </w:r>
          </w:p>
        </w:tc>
        <w:tc>
          <w:tcPr>
            <w:tcW w:w="3645" w:type="pct"/>
            <w:gridSpan w:val="2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</w:p>
        </w:tc>
      </w:tr>
      <w:tr w:rsidR="00EA5106" w:rsidRPr="0033336E" w:rsidTr="00E16321">
        <w:tc>
          <w:tcPr>
            <w:tcW w:w="1355" w:type="pct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Learner ID No.:</w:t>
            </w:r>
          </w:p>
        </w:tc>
        <w:tc>
          <w:tcPr>
            <w:tcW w:w="3645" w:type="pct"/>
            <w:gridSpan w:val="2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</w:p>
        </w:tc>
      </w:tr>
      <w:tr w:rsidR="00E16321" w:rsidRPr="0033336E" w:rsidTr="00E16321">
        <w:tc>
          <w:tcPr>
            <w:tcW w:w="1355" w:type="pct"/>
          </w:tcPr>
          <w:p w:rsidR="00E16321" w:rsidRPr="0033336E" w:rsidRDefault="00E16321" w:rsidP="00E16321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  <w:proofErr w:type="spellStart"/>
            <w:r w:rsidRPr="0033336E">
              <w:rPr>
                <w:rFonts w:ascii="Century Gothic" w:hAnsi="Century Gothic"/>
                <w:b/>
                <w:i/>
              </w:rPr>
              <w:t>Organisation</w:t>
            </w:r>
            <w:proofErr w:type="spellEnd"/>
            <w:r w:rsidRPr="0033336E">
              <w:rPr>
                <w:rFonts w:ascii="Century Gothic" w:hAnsi="Century Gothic"/>
                <w:b/>
                <w:i/>
              </w:rPr>
              <w:t>:</w:t>
            </w:r>
          </w:p>
        </w:tc>
        <w:tc>
          <w:tcPr>
            <w:tcW w:w="3645" w:type="pct"/>
            <w:gridSpan w:val="2"/>
          </w:tcPr>
          <w:p w:rsidR="00E16321" w:rsidRPr="00666BC9" w:rsidRDefault="00E16321" w:rsidP="00E1632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K &amp; R HAIR ARTISTRY INSTITUTE</w:t>
            </w:r>
          </w:p>
        </w:tc>
      </w:tr>
      <w:tr w:rsidR="00E16321" w:rsidRPr="0033336E" w:rsidTr="00E16321">
        <w:tc>
          <w:tcPr>
            <w:tcW w:w="1355" w:type="pct"/>
          </w:tcPr>
          <w:p w:rsidR="00E16321" w:rsidRPr="0033336E" w:rsidRDefault="00E16321" w:rsidP="00E16321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Unit/Dept:</w:t>
            </w:r>
          </w:p>
        </w:tc>
        <w:tc>
          <w:tcPr>
            <w:tcW w:w="3645" w:type="pct"/>
            <w:gridSpan w:val="2"/>
          </w:tcPr>
          <w:p w:rsidR="00E16321" w:rsidRPr="00666BC9" w:rsidRDefault="00E16321" w:rsidP="00E16321">
            <w:pPr>
              <w:pStyle w:val="NoSpacing"/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HAIRDRESSING</w:t>
            </w:r>
          </w:p>
        </w:tc>
      </w:tr>
      <w:tr w:rsidR="00EA5106" w:rsidRPr="0033336E" w:rsidTr="00E16321">
        <w:tc>
          <w:tcPr>
            <w:tcW w:w="1355" w:type="pct"/>
            <w:vMerge w:val="restart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Contact Details:</w:t>
            </w:r>
          </w:p>
        </w:tc>
        <w:tc>
          <w:tcPr>
            <w:tcW w:w="1501" w:type="pct"/>
          </w:tcPr>
          <w:p w:rsidR="00EA5106" w:rsidRPr="0033336E" w:rsidRDefault="00EA5106" w:rsidP="00022433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Telephone /Cell Numbers:</w:t>
            </w:r>
          </w:p>
        </w:tc>
        <w:tc>
          <w:tcPr>
            <w:tcW w:w="2144" w:type="pct"/>
          </w:tcPr>
          <w:p w:rsidR="00EA5106" w:rsidRPr="0033336E" w:rsidRDefault="00EA5106" w:rsidP="00022433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Email Address:</w:t>
            </w:r>
          </w:p>
        </w:tc>
      </w:tr>
      <w:tr w:rsidR="00EA5106" w:rsidRPr="0033336E" w:rsidTr="00E16321">
        <w:tc>
          <w:tcPr>
            <w:tcW w:w="1355" w:type="pct"/>
            <w:vMerge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</w:p>
        </w:tc>
        <w:tc>
          <w:tcPr>
            <w:tcW w:w="1501" w:type="pct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</w:p>
        </w:tc>
        <w:tc>
          <w:tcPr>
            <w:tcW w:w="2144" w:type="pct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</w:p>
        </w:tc>
      </w:tr>
      <w:tr w:rsidR="00EA5106" w:rsidRPr="0033336E" w:rsidTr="00E16321">
        <w:tc>
          <w:tcPr>
            <w:tcW w:w="5000" w:type="pct"/>
            <w:gridSpan w:val="3"/>
            <w:shd w:val="clear" w:color="auto" w:fill="BFBFBF"/>
          </w:tcPr>
          <w:p w:rsidR="00EA5106" w:rsidRPr="0033336E" w:rsidRDefault="00EA5106" w:rsidP="00022433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WORKSHOP DETAILS</w:t>
            </w:r>
          </w:p>
        </w:tc>
      </w:tr>
      <w:tr w:rsidR="00EA5106" w:rsidRPr="0033336E" w:rsidTr="00E16321">
        <w:tc>
          <w:tcPr>
            <w:tcW w:w="1355" w:type="pct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Workshop Venue:</w:t>
            </w:r>
          </w:p>
        </w:tc>
        <w:tc>
          <w:tcPr>
            <w:tcW w:w="3645" w:type="pct"/>
            <w:gridSpan w:val="2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</w:p>
        </w:tc>
      </w:tr>
      <w:tr w:rsidR="00EA5106" w:rsidRPr="0033336E" w:rsidTr="00E16321">
        <w:tc>
          <w:tcPr>
            <w:tcW w:w="1355" w:type="pct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Facilitator Name:</w:t>
            </w:r>
          </w:p>
        </w:tc>
        <w:tc>
          <w:tcPr>
            <w:tcW w:w="3645" w:type="pct"/>
            <w:gridSpan w:val="2"/>
          </w:tcPr>
          <w:p w:rsidR="00EA5106" w:rsidRPr="0033336E" w:rsidRDefault="00E16321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  <w:r>
              <w:rPr>
                <w:rFonts w:ascii="Century Gothic" w:hAnsi="Century Gothic"/>
                <w:b/>
                <w:i/>
              </w:rPr>
              <w:t>TSM DEODUTT</w:t>
            </w:r>
          </w:p>
        </w:tc>
      </w:tr>
      <w:tr w:rsidR="00EA5106" w:rsidRPr="0033336E" w:rsidTr="00E16321">
        <w:tc>
          <w:tcPr>
            <w:tcW w:w="1355" w:type="pct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Date Started:</w:t>
            </w:r>
          </w:p>
        </w:tc>
        <w:tc>
          <w:tcPr>
            <w:tcW w:w="3645" w:type="pct"/>
            <w:gridSpan w:val="2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</w:p>
        </w:tc>
      </w:tr>
      <w:tr w:rsidR="00EA5106" w:rsidRPr="0033336E" w:rsidTr="00E16321">
        <w:tc>
          <w:tcPr>
            <w:tcW w:w="1355" w:type="pct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Date Completed:</w:t>
            </w:r>
          </w:p>
        </w:tc>
        <w:tc>
          <w:tcPr>
            <w:tcW w:w="3645" w:type="pct"/>
            <w:gridSpan w:val="2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b/>
                <w:i/>
              </w:rPr>
            </w:pPr>
          </w:p>
        </w:tc>
      </w:tr>
    </w:tbl>
    <w:p w:rsidR="00EA5106" w:rsidRPr="0033336E" w:rsidRDefault="00EA5106" w:rsidP="00EA5106">
      <w:pPr>
        <w:pStyle w:val="Heading1"/>
        <w:rPr>
          <w:rFonts w:ascii="Century Gothic" w:hAnsi="Century Gothic"/>
          <w:i/>
          <w:sz w:val="22"/>
          <w:szCs w:val="22"/>
        </w:rPr>
      </w:pPr>
    </w:p>
    <w:p w:rsidR="00EA5106" w:rsidRPr="0033336E" w:rsidRDefault="00EA5106" w:rsidP="00EA5106">
      <w:pPr>
        <w:pStyle w:val="Heading1"/>
        <w:rPr>
          <w:rFonts w:ascii="Century Gothic" w:hAnsi="Century Gothic"/>
          <w:b/>
          <w:i/>
          <w:sz w:val="22"/>
          <w:szCs w:val="22"/>
        </w:rPr>
      </w:pPr>
      <w:r w:rsidRPr="0033336E">
        <w:rPr>
          <w:rFonts w:ascii="Century Gothic" w:hAnsi="Century Gothic"/>
          <w:b/>
          <w:i/>
          <w:sz w:val="22"/>
          <w:szCs w:val="22"/>
        </w:rPr>
        <w:t>ASSESSMENT PREPARATION CHECKLIST</w:t>
      </w:r>
    </w:p>
    <w:p w:rsidR="00EA5106" w:rsidRPr="0033336E" w:rsidRDefault="00EA5106" w:rsidP="00EA5106">
      <w:pPr>
        <w:pStyle w:val="NoSpacing"/>
        <w:rPr>
          <w:rFonts w:ascii="Century Gothic" w:hAnsi="Century Gothic"/>
          <w:i/>
        </w:rPr>
      </w:pPr>
    </w:p>
    <w:tbl>
      <w:tblPr>
        <w:tblW w:w="10605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98"/>
        <w:gridCol w:w="582"/>
        <w:gridCol w:w="565"/>
        <w:gridCol w:w="3160"/>
      </w:tblGrid>
      <w:tr w:rsidR="00EA5106" w:rsidRPr="0033336E" w:rsidTr="00022433">
        <w:tc>
          <w:tcPr>
            <w:tcW w:w="6298" w:type="dxa"/>
            <w:shd w:val="clear" w:color="auto" w:fill="BFBFBF"/>
          </w:tcPr>
          <w:p w:rsidR="00EA5106" w:rsidRPr="0033336E" w:rsidRDefault="00EA5106" w:rsidP="00022433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DESCRIPTION</w:t>
            </w:r>
          </w:p>
        </w:tc>
        <w:tc>
          <w:tcPr>
            <w:tcW w:w="582" w:type="dxa"/>
            <w:shd w:val="clear" w:color="auto" w:fill="BFBFBF"/>
          </w:tcPr>
          <w:p w:rsidR="00EA5106" w:rsidRPr="0033336E" w:rsidRDefault="00EA5106" w:rsidP="00022433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YES</w:t>
            </w:r>
          </w:p>
        </w:tc>
        <w:tc>
          <w:tcPr>
            <w:tcW w:w="565" w:type="dxa"/>
            <w:shd w:val="clear" w:color="auto" w:fill="BFBFBF"/>
          </w:tcPr>
          <w:p w:rsidR="00EA5106" w:rsidRPr="0033336E" w:rsidRDefault="00EA5106" w:rsidP="00022433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NO</w:t>
            </w:r>
          </w:p>
        </w:tc>
        <w:tc>
          <w:tcPr>
            <w:tcW w:w="3160" w:type="dxa"/>
            <w:shd w:val="clear" w:color="auto" w:fill="BFBFBF"/>
          </w:tcPr>
          <w:p w:rsidR="00EA5106" w:rsidRPr="0033336E" w:rsidRDefault="00EA5106" w:rsidP="00022433">
            <w:pPr>
              <w:pStyle w:val="NoSpacing"/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COMMENTS/CONTINGENCY</w:t>
            </w:r>
          </w:p>
        </w:tc>
      </w:tr>
      <w:tr w:rsidR="00EA5106" w:rsidRPr="0033336E" w:rsidTr="00022433">
        <w:tc>
          <w:tcPr>
            <w:tcW w:w="6298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 xml:space="preserve">This assessment is a formative assessment and it is based on the outlined unit standard/s for the </w:t>
            </w:r>
            <w:r w:rsidRPr="0033336E">
              <w:rPr>
                <w:rFonts w:ascii="Century Gothic" w:hAnsi="Century Gothic" w:cs="Tahoma"/>
                <w:b/>
                <w:i/>
                <w:color w:val="000000"/>
                <w:lang w:val="en-GB"/>
              </w:rPr>
              <w:t>Maintain and adapt oral/signed communication</w:t>
            </w:r>
            <w:r w:rsidRPr="0033336E">
              <w:rPr>
                <w:rFonts w:ascii="Century Gothic" w:hAnsi="Century Gothic"/>
                <w:i/>
              </w:rPr>
              <w:t xml:space="preserve"> module.</w:t>
            </w:r>
          </w:p>
        </w:tc>
        <w:tc>
          <w:tcPr>
            <w:tcW w:w="582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565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3160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</w:tr>
      <w:tr w:rsidR="00EA5106" w:rsidRPr="0033336E" w:rsidTr="00022433">
        <w:tc>
          <w:tcPr>
            <w:tcW w:w="6298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 xml:space="preserve">Your assessment evidence for </w:t>
            </w:r>
            <w:r w:rsidRPr="0033336E">
              <w:rPr>
                <w:rFonts w:ascii="Century Gothic" w:hAnsi="Century Gothic" w:cs="Tahoma"/>
                <w:b/>
                <w:i/>
                <w:color w:val="000000"/>
                <w:lang w:val="en-GB"/>
              </w:rPr>
              <w:t>Maintain and adapt oral/signed communication</w:t>
            </w:r>
            <w:r w:rsidRPr="0033336E">
              <w:rPr>
                <w:rFonts w:ascii="Century Gothic" w:hAnsi="Century Gothic"/>
                <w:b/>
                <w:i/>
                <w:lang w:val="en-GB"/>
              </w:rPr>
              <w:t xml:space="preserve"> </w:t>
            </w:r>
            <w:r w:rsidRPr="0033336E">
              <w:rPr>
                <w:rFonts w:ascii="Century Gothic" w:hAnsi="Century Gothic"/>
                <w:i/>
              </w:rPr>
              <w:t>module needs to be submitted on....... (day) of...............(month)...........(year) at the following address/place................................................................</w:t>
            </w:r>
          </w:p>
        </w:tc>
        <w:tc>
          <w:tcPr>
            <w:tcW w:w="582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565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3160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</w:tr>
      <w:tr w:rsidR="00EA5106" w:rsidRPr="0033336E" w:rsidTr="00022433">
        <w:tc>
          <w:tcPr>
            <w:tcW w:w="6298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You will be assessed based on the outlined Unit Standards. The assessment activities are linked to specific outcomes/assessment criteria of the outlined Unit Standards.</w:t>
            </w:r>
          </w:p>
        </w:tc>
        <w:tc>
          <w:tcPr>
            <w:tcW w:w="582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565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3160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</w:tr>
      <w:tr w:rsidR="00EA5106" w:rsidRPr="0033336E" w:rsidTr="00022433">
        <w:tc>
          <w:tcPr>
            <w:tcW w:w="6298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To determine your competence level, the following are the methods to be used for this assessment:</w:t>
            </w:r>
          </w:p>
          <w:p w:rsidR="00EA5106" w:rsidRPr="0033336E" w:rsidRDefault="00EA5106" w:rsidP="00022433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.....................................................</w:t>
            </w:r>
          </w:p>
          <w:p w:rsidR="00EA5106" w:rsidRPr="0033336E" w:rsidRDefault="00EA5106" w:rsidP="00022433">
            <w:pPr>
              <w:pStyle w:val="NoSpacing"/>
              <w:numPr>
                <w:ilvl w:val="0"/>
                <w:numId w:val="5"/>
              </w:numPr>
              <w:spacing w:line="360" w:lineRule="auto"/>
              <w:jc w:val="both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.....................................................</w:t>
            </w:r>
          </w:p>
        </w:tc>
        <w:tc>
          <w:tcPr>
            <w:tcW w:w="582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565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3160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</w:tr>
      <w:tr w:rsidR="00EA5106" w:rsidRPr="0033336E" w:rsidTr="00022433">
        <w:tc>
          <w:tcPr>
            <w:tcW w:w="6298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 xml:space="preserve">To be declared competent on </w:t>
            </w:r>
            <w:r w:rsidRPr="0033336E">
              <w:rPr>
                <w:rFonts w:ascii="Century Gothic" w:hAnsi="Century Gothic" w:cs="Tahoma"/>
                <w:b/>
                <w:i/>
                <w:color w:val="000000"/>
                <w:lang w:val="en-GB"/>
              </w:rPr>
              <w:t>Maintain and adapt oral/signed communication</w:t>
            </w:r>
            <w:r w:rsidRPr="0033336E">
              <w:rPr>
                <w:rFonts w:ascii="Century Gothic" w:hAnsi="Century Gothic"/>
                <w:b/>
                <w:i/>
                <w:lang w:val="en-GB"/>
              </w:rPr>
              <w:t xml:space="preserve"> </w:t>
            </w:r>
            <w:r w:rsidRPr="0033336E">
              <w:rPr>
                <w:rFonts w:ascii="Century Gothic" w:hAnsi="Century Gothic"/>
                <w:i/>
              </w:rPr>
              <w:t>module (formative assessment), you should have obtained at least 80% of the total mark of this assessment.</w:t>
            </w:r>
          </w:p>
        </w:tc>
        <w:tc>
          <w:tcPr>
            <w:tcW w:w="582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565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3160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</w:tr>
      <w:tr w:rsidR="00EA5106" w:rsidRPr="0033336E" w:rsidTr="00022433">
        <w:tc>
          <w:tcPr>
            <w:tcW w:w="6298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You will be provided with detailed feedback on your performance of this assessment as follows:</w:t>
            </w:r>
          </w:p>
          <w:p w:rsidR="00EA5106" w:rsidRPr="0033336E" w:rsidRDefault="00EA5106" w:rsidP="00022433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Written Feedback</w:t>
            </w:r>
          </w:p>
          <w:p w:rsidR="00EA5106" w:rsidRPr="0033336E" w:rsidRDefault="00EA5106" w:rsidP="00022433">
            <w:pPr>
              <w:pStyle w:val="NoSpacing"/>
              <w:numPr>
                <w:ilvl w:val="0"/>
                <w:numId w:val="6"/>
              </w:numPr>
              <w:spacing w:line="360" w:lineRule="auto"/>
              <w:jc w:val="both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Verbal Feedback</w:t>
            </w:r>
          </w:p>
        </w:tc>
        <w:tc>
          <w:tcPr>
            <w:tcW w:w="582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565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3160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</w:tr>
      <w:tr w:rsidR="00EA5106" w:rsidRPr="0033336E" w:rsidTr="00022433">
        <w:tc>
          <w:tcPr>
            <w:tcW w:w="6298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Should you be declared “not yet competent” on this assessment, you will be entitled for re-assessment opportunity/</w:t>
            </w:r>
            <w:proofErr w:type="spellStart"/>
            <w:r w:rsidRPr="0033336E">
              <w:rPr>
                <w:rFonts w:ascii="Century Gothic" w:hAnsi="Century Gothic"/>
                <w:i/>
              </w:rPr>
              <w:t>ies</w:t>
            </w:r>
            <w:proofErr w:type="spellEnd"/>
            <w:r w:rsidRPr="0033336E">
              <w:rPr>
                <w:rFonts w:ascii="Century Gothic" w:hAnsi="Century Gothic"/>
                <w:i/>
              </w:rPr>
              <w:t xml:space="preserve">. </w:t>
            </w:r>
          </w:p>
        </w:tc>
        <w:tc>
          <w:tcPr>
            <w:tcW w:w="582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565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3160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</w:tr>
      <w:tr w:rsidR="00EA5106" w:rsidRPr="0033336E" w:rsidTr="00022433">
        <w:tc>
          <w:tcPr>
            <w:tcW w:w="6298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You will be required to re-submit evidence (only for areas) you were declared not yet competent. A date for re-submission will be agreed with the assessor.</w:t>
            </w:r>
          </w:p>
        </w:tc>
        <w:tc>
          <w:tcPr>
            <w:tcW w:w="582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565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3160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</w:tr>
      <w:tr w:rsidR="00EA5106" w:rsidRPr="0033336E" w:rsidTr="00022433">
        <w:tc>
          <w:tcPr>
            <w:tcW w:w="6298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You will be entitled to lodge an appeal should you not be satisfied with the assessment decision of your assessment.</w:t>
            </w:r>
          </w:p>
        </w:tc>
        <w:tc>
          <w:tcPr>
            <w:tcW w:w="582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565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3160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</w:tr>
      <w:tr w:rsidR="00EA5106" w:rsidRPr="0033336E" w:rsidTr="00022433">
        <w:tc>
          <w:tcPr>
            <w:tcW w:w="6298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You will be required to provide the assessor feedback on assessment procedure – this is to assist in improving the assessment practices.</w:t>
            </w:r>
          </w:p>
        </w:tc>
        <w:tc>
          <w:tcPr>
            <w:tcW w:w="582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565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3160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</w:tr>
      <w:tr w:rsidR="00EA5106" w:rsidRPr="0033336E" w:rsidTr="00022433">
        <w:tc>
          <w:tcPr>
            <w:tcW w:w="6298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  <w:r w:rsidRPr="0033336E">
              <w:rPr>
                <w:rFonts w:ascii="Century Gothic" w:hAnsi="Century Gothic"/>
                <w:i/>
              </w:rPr>
              <w:t>Your results of assessment and portfolio of evidence information will not be provided to any person without your written consent.</w:t>
            </w:r>
          </w:p>
        </w:tc>
        <w:tc>
          <w:tcPr>
            <w:tcW w:w="582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565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  <w:tc>
          <w:tcPr>
            <w:tcW w:w="3160" w:type="dxa"/>
          </w:tcPr>
          <w:p w:rsidR="00EA5106" w:rsidRPr="0033336E" w:rsidRDefault="00EA5106" w:rsidP="00022433">
            <w:pPr>
              <w:pStyle w:val="NoSpacing"/>
              <w:spacing w:line="360" w:lineRule="auto"/>
              <w:rPr>
                <w:rFonts w:ascii="Century Gothic" w:hAnsi="Century Gothic"/>
                <w:i/>
              </w:rPr>
            </w:pPr>
          </w:p>
        </w:tc>
      </w:tr>
    </w:tbl>
    <w:p w:rsidR="00EA5106" w:rsidRPr="0033336E" w:rsidRDefault="00EA5106" w:rsidP="00EA5106">
      <w:pPr>
        <w:rPr>
          <w:rFonts w:ascii="Century Gothic" w:hAnsi="Century Gothic"/>
          <w:i/>
        </w:rPr>
      </w:pPr>
    </w:p>
    <w:tbl>
      <w:tblPr>
        <w:tblW w:w="10605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4"/>
        <w:gridCol w:w="2464"/>
        <w:gridCol w:w="2568"/>
        <w:gridCol w:w="2569"/>
      </w:tblGrid>
      <w:tr w:rsidR="00EA5106" w:rsidRPr="0033336E" w:rsidTr="00022433">
        <w:tc>
          <w:tcPr>
            <w:tcW w:w="10605" w:type="dxa"/>
            <w:gridSpan w:val="4"/>
            <w:shd w:val="clear" w:color="auto" w:fill="BFBFBF"/>
          </w:tcPr>
          <w:p w:rsidR="00EA5106" w:rsidRPr="0033336E" w:rsidRDefault="00EA5106" w:rsidP="00022433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Learner’s Declaration</w:t>
            </w:r>
          </w:p>
        </w:tc>
      </w:tr>
      <w:tr w:rsidR="00EA5106" w:rsidRPr="0033336E" w:rsidTr="00022433">
        <w:tc>
          <w:tcPr>
            <w:tcW w:w="10605" w:type="dxa"/>
            <w:gridSpan w:val="4"/>
          </w:tcPr>
          <w:p w:rsidR="00EA5106" w:rsidRPr="0033336E" w:rsidRDefault="00EA5106" w:rsidP="00022433">
            <w:pPr>
              <w:pStyle w:val="NoSpacing"/>
              <w:rPr>
                <w:rFonts w:ascii="Century Gothic" w:hAnsi="Century Gothic"/>
                <w:i/>
              </w:rPr>
            </w:pPr>
          </w:p>
          <w:p w:rsidR="00EA5106" w:rsidRPr="0033336E" w:rsidRDefault="00EA5106" w:rsidP="00022433">
            <w:pPr>
              <w:pStyle w:val="BodyTextIndent"/>
              <w:ind w:left="0"/>
              <w:rPr>
                <w:rFonts w:ascii="Century Gothic" w:hAnsi="Century Gothic"/>
                <w:i/>
                <w:sz w:val="22"/>
                <w:szCs w:val="22"/>
              </w:rPr>
            </w:pPr>
            <w:r w:rsidRPr="0033336E">
              <w:rPr>
                <w:rFonts w:ascii="Century Gothic" w:hAnsi="Century Gothic"/>
                <w:i/>
                <w:sz w:val="22"/>
                <w:szCs w:val="22"/>
              </w:rPr>
              <w:t>I…………………………………………………………………………………………….herewith declare that I am ready for the assessment, that we have reviewed the assessment preparation and plan, I understand the assessment process and I am happy that the assessment will be conducted in a fair manner.</w:t>
            </w:r>
          </w:p>
        </w:tc>
      </w:tr>
      <w:tr w:rsidR="00EA5106" w:rsidRPr="0033336E" w:rsidTr="00022433">
        <w:tc>
          <w:tcPr>
            <w:tcW w:w="3004" w:type="dxa"/>
            <w:shd w:val="clear" w:color="auto" w:fill="BFBFBF"/>
          </w:tcPr>
          <w:p w:rsidR="00EA5106" w:rsidRPr="0033336E" w:rsidRDefault="00EA5106" w:rsidP="00022433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Learner Signature:</w:t>
            </w:r>
          </w:p>
        </w:tc>
        <w:tc>
          <w:tcPr>
            <w:tcW w:w="2464" w:type="dxa"/>
            <w:shd w:val="clear" w:color="auto" w:fill="BFBFBF"/>
          </w:tcPr>
          <w:p w:rsidR="00EA5106" w:rsidRPr="0033336E" w:rsidRDefault="00EA5106" w:rsidP="00022433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Date:</w:t>
            </w:r>
          </w:p>
        </w:tc>
        <w:tc>
          <w:tcPr>
            <w:tcW w:w="2568" w:type="dxa"/>
            <w:shd w:val="clear" w:color="auto" w:fill="BFBFBF"/>
          </w:tcPr>
          <w:p w:rsidR="00EA5106" w:rsidRPr="0033336E" w:rsidRDefault="00EA5106" w:rsidP="00022433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Facilitator Signature:</w:t>
            </w:r>
          </w:p>
        </w:tc>
        <w:tc>
          <w:tcPr>
            <w:tcW w:w="2569" w:type="dxa"/>
            <w:shd w:val="clear" w:color="auto" w:fill="BFBFBF"/>
          </w:tcPr>
          <w:p w:rsidR="00EA5106" w:rsidRPr="0033336E" w:rsidRDefault="00EA5106" w:rsidP="00022433">
            <w:pPr>
              <w:pStyle w:val="NoSpacing"/>
              <w:spacing w:line="276" w:lineRule="auto"/>
              <w:jc w:val="center"/>
              <w:rPr>
                <w:rFonts w:ascii="Century Gothic" w:hAnsi="Century Gothic"/>
                <w:b/>
                <w:i/>
              </w:rPr>
            </w:pPr>
            <w:r w:rsidRPr="0033336E">
              <w:rPr>
                <w:rFonts w:ascii="Century Gothic" w:hAnsi="Century Gothic"/>
                <w:b/>
                <w:i/>
              </w:rPr>
              <w:t>Date:</w:t>
            </w:r>
          </w:p>
        </w:tc>
      </w:tr>
      <w:tr w:rsidR="00EA5106" w:rsidRPr="0033336E" w:rsidTr="00022433">
        <w:tc>
          <w:tcPr>
            <w:tcW w:w="3004" w:type="dxa"/>
          </w:tcPr>
          <w:p w:rsidR="00EA5106" w:rsidRPr="0033336E" w:rsidRDefault="00EA5106" w:rsidP="00022433">
            <w:pPr>
              <w:pStyle w:val="NoSpacing"/>
              <w:spacing w:line="276" w:lineRule="auto"/>
              <w:rPr>
                <w:rFonts w:ascii="Century Gothic" w:hAnsi="Century Gothic"/>
                <w:b/>
                <w:i/>
              </w:rPr>
            </w:pPr>
          </w:p>
          <w:p w:rsidR="00EA5106" w:rsidRPr="0033336E" w:rsidRDefault="00EA5106" w:rsidP="00022433">
            <w:pPr>
              <w:pStyle w:val="NoSpacing"/>
              <w:spacing w:line="276" w:lineRule="auto"/>
              <w:rPr>
                <w:rFonts w:ascii="Century Gothic" w:hAnsi="Century Gothic"/>
                <w:b/>
                <w:i/>
              </w:rPr>
            </w:pPr>
          </w:p>
        </w:tc>
        <w:tc>
          <w:tcPr>
            <w:tcW w:w="2464" w:type="dxa"/>
          </w:tcPr>
          <w:p w:rsidR="00EA5106" w:rsidRPr="0033336E" w:rsidRDefault="00EA5106" w:rsidP="00022433">
            <w:pPr>
              <w:pStyle w:val="NoSpacing"/>
              <w:spacing w:line="276" w:lineRule="auto"/>
              <w:rPr>
                <w:rFonts w:ascii="Century Gothic" w:hAnsi="Century Gothic"/>
                <w:b/>
                <w:i/>
              </w:rPr>
            </w:pPr>
          </w:p>
        </w:tc>
        <w:tc>
          <w:tcPr>
            <w:tcW w:w="2568" w:type="dxa"/>
          </w:tcPr>
          <w:p w:rsidR="00EA5106" w:rsidRPr="0033336E" w:rsidRDefault="00EA5106" w:rsidP="00022433">
            <w:pPr>
              <w:pStyle w:val="NoSpacing"/>
              <w:spacing w:line="276" w:lineRule="auto"/>
              <w:rPr>
                <w:rFonts w:ascii="Century Gothic" w:hAnsi="Century Gothic"/>
                <w:b/>
                <w:i/>
              </w:rPr>
            </w:pPr>
          </w:p>
        </w:tc>
        <w:tc>
          <w:tcPr>
            <w:tcW w:w="2569" w:type="dxa"/>
          </w:tcPr>
          <w:p w:rsidR="00EA5106" w:rsidRPr="0033336E" w:rsidRDefault="00EA5106" w:rsidP="00022433">
            <w:pPr>
              <w:pStyle w:val="NoSpacing"/>
              <w:spacing w:line="276" w:lineRule="auto"/>
              <w:rPr>
                <w:rFonts w:ascii="Century Gothic" w:hAnsi="Century Gothic"/>
                <w:b/>
                <w:i/>
              </w:rPr>
            </w:pPr>
          </w:p>
        </w:tc>
      </w:tr>
    </w:tbl>
    <w:p w:rsidR="00EA5106" w:rsidRPr="007A6B3E" w:rsidRDefault="00EA5106" w:rsidP="00EA5106">
      <w:pPr>
        <w:tabs>
          <w:tab w:val="left" w:pos="3994"/>
        </w:tabs>
        <w:rPr>
          <w:rFonts w:ascii="Century Gothic" w:hAnsi="Century Gothic"/>
          <w:i/>
          <w:sz w:val="24"/>
          <w:szCs w:val="24"/>
        </w:rPr>
      </w:pPr>
    </w:p>
    <w:p w:rsidR="00EA5106" w:rsidRPr="007A6B3E" w:rsidRDefault="00EA5106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966372" w:rsidRDefault="00966372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6846CA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  <w:r>
        <w:rPr>
          <w:rFonts w:ascii="Century Gothic" w:hAnsi="Century Gothic"/>
          <w:b/>
          <w:i/>
          <w:sz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alt="" style="position:absolute;left:0;text-align:left;margin-left:144.75pt;margin-top:-15.3pt;width:339.55pt;height:68.4pt;z-index:251677696;mso-wrap-style:square;mso-wrap-edited:f;mso-width-percent:0;mso-height-percent:0;mso-width-percent:0;mso-height-percent:0;mso-width-relative:margin;mso-height-relative:margin;v-text-anchor:top" filled="f" stroked="f" strokecolor="white">
            <v:textbox style="mso-next-textbox:#_x0000_s1026">
              <w:txbxContent>
                <w:p w:rsidR="0033336E" w:rsidRPr="00B563BE" w:rsidRDefault="0033336E" w:rsidP="0033336E">
                  <w:pPr>
                    <w:rPr>
                      <w:sz w:val="24"/>
                      <w:szCs w:val="32"/>
                    </w:rPr>
                  </w:pPr>
                  <w:r w:rsidRPr="00B563BE">
                    <w:rPr>
                      <w:rFonts w:ascii="Century Gothic" w:hAnsi="Century Gothic" w:cs="ImpressBT"/>
                      <w:b/>
                      <w:bCs/>
                      <w:sz w:val="36"/>
                      <w:szCs w:val="32"/>
                    </w:rPr>
                    <w:t>Research and plan for the equipping of a salon </w:t>
                  </w:r>
                </w:p>
              </w:txbxContent>
            </v:textbox>
          </v:shape>
        </w:pict>
      </w:r>
    </w:p>
    <w:p w:rsidR="0033336E" w:rsidRDefault="0033336E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33336E" w:rsidRDefault="0033336E" w:rsidP="0033336E">
      <w:pPr>
        <w:pStyle w:val="Default"/>
        <w:spacing w:line="276" w:lineRule="auto"/>
        <w:rPr>
          <w:rFonts w:ascii="Century Gothic" w:eastAsia="Calibri" w:hAnsi="Century Gothic" w:cs="Times New Roman"/>
          <w:i/>
        </w:rPr>
      </w:pPr>
      <w:r w:rsidRPr="0033336E">
        <w:rPr>
          <w:rFonts w:ascii="Century Gothic" w:hAnsi="Century Gothic"/>
          <w:b/>
          <w:i/>
          <w:sz w:val="40"/>
        </w:rPr>
        <w:t>Learning Unit</w:t>
      </w:r>
      <w:r w:rsidRPr="0033336E">
        <w:rPr>
          <w:rFonts w:ascii="Century Gothic" w:hAnsi="Century Gothic"/>
          <w:b/>
          <w:i/>
          <w:sz w:val="56"/>
        </w:rPr>
        <w:t>1</w:t>
      </w:r>
      <w:r w:rsidRPr="0033336E">
        <w:rPr>
          <w:rFonts w:ascii="Century Gothic" w:hAnsi="Century Gothic"/>
          <w:b/>
          <w:i/>
          <w:sz w:val="40"/>
        </w:rPr>
        <w:t xml:space="preserve"> </w:t>
      </w:r>
    </w:p>
    <w:p w:rsidR="0033336E" w:rsidRDefault="0033336E" w:rsidP="0033336E">
      <w:pPr>
        <w:ind w:firstLine="720"/>
        <w:rPr>
          <w:rFonts w:ascii="Century Gothic" w:eastAsia="Calibri" w:hAnsi="Century Gothic" w:cs="Times New Roman"/>
          <w:i/>
        </w:rPr>
      </w:pPr>
    </w:p>
    <w:p w:rsidR="0033336E" w:rsidRPr="0033336E" w:rsidRDefault="0033336E" w:rsidP="0033336E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3336E">
        <w:rPr>
          <w:rFonts w:ascii="Century Gothic" w:hAnsi="Century Gothic" w:cs="Arial"/>
          <w:b/>
          <w:bCs/>
          <w:sz w:val="20"/>
          <w:szCs w:val="20"/>
        </w:rPr>
        <w:t xml:space="preserve">UNIT STANDARD NUMBER </w:t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  <w:t xml:space="preserve">: </w:t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</w:r>
      <w:r w:rsidRPr="0033336E">
        <w:rPr>
          <w:rFonts w:ascii="Century Gothic" w:eastAsia="Calibri" w:hAnsi="Century Gothic" w:cs="Arial"/>
          <w:sz w:val="20"/>
          <w:szCs w:val="20"/>
        </w:rPr>
        <w:t>262500</w:t>
      </w:r>
    </w:p>
    <w:p w:rsidR="0033336E" w:rsidRPr="0033336E" w:rsidRDefault="0033336E" w:rsidP="0033336E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3336E">
        <w:rPr>
          <w:rFonts w:ascii="Century Gothic" w:hAnsi="Century Gothic" w:cs="Arial"/>
          <w:b/>
          <w:bCs/>
          <w:sz w:val="20"/>
          <w:szCs w:val="20"/>
        </w:rPr>
        <w:t>LEVEL ON THE NQF</w:t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  <w:t xml:space="preserve">: </w:t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</w:r>
      <w:r w:rsidRPr="0033336E">
        <w:rPr>
          <w:rFonts w:ascii="Century Gothic" w:hAnsi="Century Gothic" w:cs="Arial"/>
          <w:sz w:val="20"/>
          <w:szCs w:val="20"/>
        </w:rPr>
        <w:t>4</w:t>
      </w:r>
    </w:p>
    <w:p w:rsidR="0033336E" w:rsidRPr="0033336E" w:rsidRDefault="0033336E" w:rsidP="0033336E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3336E">
        <w:rPr>
          <w:rFonts w:ascii="Century Gothic" w:hAnsi="Century Gothic" w:cs="Arial"/>
          <w:b/>
          <w:bCs/>
          <w:sz w:val="20"/>
          <w:szCs w:val="20"/>
        </w:rPr>
        <w:t>CREDITS</w:t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  <w:t xml:space="preserve">: </w:t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</w:r>
      <w:r w:rsidRPr="0033336E">
        <w:rPr>
          <w:rFonts w:ascii="Century Gothic" w:hAnsi="Century Gothic" w:cs="Arial"/>
          <w:sz w:val="20"/>
          <w:szCs w:val="20"/>
        </w:rPr>
        <w:t>6</w:t>
      </w:r>
    </w:p>
    <w:p w:rsidR="0033336E" w:rsidRPr="0033336E" w:rsidRDefault="0033336E" w:rsidP="0033336E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3336E">
        <w:rPr>
          <w:rFonts w:ascii="Century Gothic" w:hAnsi="Century Gothic" w:cs="Arial"/>
          <w:b/>
          <w:bCs/>
          <w:sz w:val="20"/>
          <w:szCs w:val="20"/>
        </w:rPr>
        <w:t>FIELD</w:t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  <w:t xml:space="preserve">: </w:t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</w:r>
      <w:r w:rsidRPr="0033336E">
        <w:rPr>
          <w:rFonts w:ascii="Century Gothic" w:hAnsi="Century Gothic" w:cs="Arial"/>
          <w:sz w:val="20"/>
          <w:szCs w:val="20"/>
        </w:rPr>
        <w:t xml:space="preserve">Services </w:t>
      </w:r>
    </w:p>
    <w:p w:rsidR="0033336E" w:rsidRPr="0033336E" w:rsidRDefault="0033336E" w:rsidP="0033336E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eastAsia="Calibri" w:hAnsi="Century Gothic" w:cs="Times New Roman"/>
          <w:i/>
        </w:rPr>
      </w:pPr>
      <w:r w:rsidRPr="0033336E">
        <w:rPr>
          <w:rFonts w:ascii="Century Gothic" w:hAnsi="Century Gothic" w:cs="Arial"/>
          <w:b/>
          <w:bCs/>
          <w:sz w:val="20"/>
          <w:szCs w:val="20"/>
        </w:rPr>
        <w:t>SUB FIELD</w:t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  <w:t xml:space="preserve">: </w:t>
      </w:r>
      <w:r w:rsidRPr="0033336E">
        <w:rPr>
          <w:rFonts w:ascii="Century Gothic" w:hAnsi="Century Gothic" w:cs="Arial"/>
          <w:b/>
          <w:bCs/>
          <w:sz w:val="20"/>
          <w:szCs w:val="20"/>
        </w:rPr>
        <w:tab/>
      </w:r>
      <w:r w:rsidRPr="0033336E">
        <w:rPr>
          <w:rFonts w:ascii="Century Gothic" w:eastAsia="Times New Roman" w:hAnsi="Century Gothic" w:cs="Arial"/>
          <w:sz w:val="20"/>
          <w:szCs w:val="20"/>
        </w:rPr>
        <w:t>Personal Care </w:t>
      </w:r>
    </w:p>
    <w:p w:rsidR="0033336E" w:rsidRPr="0033336E" w:rsidRDefault="0033336E" w:rsidP="0033336E">
      <w:pPr>
        <w:ind w:firstLine="720"/>
        <w:rPr>
          <w:rFonts w:ascii="Century Gothic" w:eastAsia="Calibri" w:hAnsi="Century Gothic" w:cs="Times New Roman"/>
          <w:i/>
        </w:rPr>
      </w:pPr>
    </w:p>
    <w:tbl>
      <w:tblPr>
        <w:tblStyle w:val="TableGrid"/>
        <w:tblpPr w:leftFromText="180" w:rightFromText="180" w:vertAnchor="text" w:horzAnchor="margin" w:tblpXSpec="center" w:tblpY="-67"/>
        <w:tblW w:w="10541" w:type="dxa"/>
        <w:tblLook w:val="04A0" w:firstRow="1" w:lastRow="0" w:firstColumn="1" w:lastColumn="0" w:noHBand="0" w:noVBand="1"/>
      </w:tblPr>
      <w:tblGrid>
        <w:gridCol w:w="2235"/>
        <w:gridCol w:w="8306"/>
      </w:tblGrid>
      <w:tr w:rsidR="0033336E" w:rsidRPr="0033336E" w:rsidTr="009C2ACB">
        <w:trPr>
          <w:trHeight w:val="2060"/>
        </w:trPr>
        <w:tc>
          <w:tcPr>
            <w:tcW w:w="2235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i/>
              </w:rPr>
            </w:pPr>
          </w:p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i/>
              </w:rPr>
            </w:pPr>
            <w:r w:rsidRPr="0033336E">
              <w:rPr>
                <w:rFonts w:ascii="Century Gothic" w:eastAsia="Calibri" w:hAnsi="Century Gothic" w:cs="Times New Roman"/>
                <w:b/>
                <w:bCs/>
                <w:i/>
              </w:rPr>
              <w:t>PURPOSE:</w:t>
            </w:r>
          </w:p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i/>
              </w:rPr>
            </w:pPr>
          </w:p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i/>
              </w:rPr>
            </w:pPr>
          </w:p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i/>
              </w:rPr>
            </w:pPr>
          </w:p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i/>
              </w:rPr>
            </w:pPr>
          </w:p>
        </w:tc>
        <w:tc>
          <w:tcPr>
            <w:tcW w:w="8306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i/>
              </w:rPr>
            </w:pPr>
            <w:r w:rsidRPr="0033336E">
              <w:rPr>
                <w:rFonts w:ascii="Century Gothic" w:eastAsia="Calibri" w:hAnsi="Century Gothic" w:cs="Times New Roman"/>
                <w:i/>
              </w:rPr>
              <w:t>The person credited with this unit standard is able to plan, research and implement all criteria to enable them to equip a salon. </w:t>
            </w:r>
            <w:r w:rsidRPr="0033336E">
              <w:rPr>
                <w:rFonts w:ascii="Century Gothic" w:eastAsia="Calibri" w:hAnsi="Century Gothic" w:cs="Times New Roman"/>
                <w:i/>
              </w:rPr>
              <w:br/>
              <w:t>The qualifying learner is able to: </w:t>
            </w:r>
          </w:p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i/>
              </w:rPr>
            </w:pPr>
            <w:proofErr w:type="gramStart"/>
            <w:r w:rsidRPr="0033336E">
              <w:rPr>
                <w:rFonts w:ascii="Century Gothic" w:eastAsia="Calibri" w:hAnsi="Century Gothic" w:cs="Times New Roman"/>
                <w:i/>
              </w:rPr>
              <w:t>  Plan</w:t>
            </w:r>
            <w:proofErr w:type="gramEnd"/>
            <w:r w:rsidRPr="0033336E">
              <w:rPr>
                <w:rFonts w:ascii="Century Gothic" w:eastAsia="Calibri" w:hAnsi="Century Gothic" w:cs="Times New Roman"/>
                <w:i/>
              </w:rPr>
              <w:t xml:space="preserve"> the layout of a salon.</w:t>
            </w:r>
          </w:p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i/>
              </w:rPr>
            </w:pPr>
            <w:proofErr w:type="gramStart"/>
            <w:r w:rsidRPr="0033336E">
              <w:rPr>
                <w:rFonts w:ascii="Century Gothic" w:eastAsia="Calibri" w:hAnsi="Century Gothic" w:cs="Times New Roman"/>
                <w:i/>
              </w:rPr>
              <w:t>  Plan</w:t>
            </w:r>
            <w:proofErr w:type="gramEnd"/>
            <w:r w:rsidRPr="0033336E">
              <w:rPr>
                <w:rFonts w:ascii="Century Gothic" w:eastAsia="Calibri" w:hAnsi="Century Gothic" w:cs="Times New Roman"/>
                <w:i/>
              </w:rPr>
              <w:t xml:space="preserve"> for a safe working environment.</w:t>
            </w:r>
          </w:p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i/>
              </w:rPr>
            </w:pPr>
            <w:proofErr w:type="gramStart"/>
            <w:r w:rsidRPr="0033336E">
              <w:rPr>
                <w:rFonts w:ascii="Century Gothic" w:eastAsia="Calibri" w:hAnsi="Century Gothic" w:cs="Times New Roman"/>
                <w:i/>
              </w:rPr>
              <w:t>  Budget</w:t>
            </w:r>
            <w:proofErr w:type="gramEnd"/>
            <w:r w:rsidRPr="0033336E">
              <w:rPr>
                <w:rFonts w:ascii="Century Gothic" w:eastAsia="Calibri" w:hAnsi="Century Gothic" w:cs="Times New Roman"/>
                <w:i/>
              </w:rPr>
              <w:t xml:space="preserve"> for equipment and products in a salon.</w:t>
            </w:r>
          </w:p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i/>
              </w:rPr>
            </w:pPr>
            <w:proofErr w:type="gramStart"/>
            <w:r w:rsidRPr="0033336E">
              <w:rPr>
                <w:rFonts w:ascii="Century Gothic" w:eastAsia="Calibri" w:hAnsi="Century Gothic" w:cs="Times New Roman"/>
                <w:i/>
              </w:rPr>
              <w:t>  Plan</w:t>
            </w:r>
            <w:proofErr w:type="gramEnd"/>
            <w:r w:rsidRPr="0033336E">
              <w:rPr>
                <w:rFonts w:ascii="Century Gothic" w:eastAsia="Calibri" w:hAnsi="Century Gothic" w:cs="Times New Roman"/>
                <w:i/>
              </w:rPr>
              <w:t xml:space="preserve"> for branding in a salon.  </w:t>
            </w:r>
          </w:p>
        </w:tc>
      </w:tr>
      <w:tr w:rsidR="0033336E" w:rsidRPr="0033336E" w:rsidTr="009C2ACB">
        <w:trPr>
          <w:trHeight w:val="605"/>
        </w:trPr>
        <w:tc>
          <w:tcPr>
            <w:tcW w:w="10541" w:type="dxa"/>
            <w:gridSpan w:val="2"/>
            <w:shd w:val="pct12" w:color="auto" w:fill="auto"/>
          </w:tcPr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i/>
              </w:rPr>
            </w:pPr>
            <w:r w:rsidRPr="0033336E">
              <w:rPr>
                <w:rFonts w:ascii="Century Gothic" w:eastAsia="Calibri" w:hAnsi="Century Gothic" w:cs="Times New Roman"/>
                <w:b/>
                <w:bCs/>
                <w:i/>
              </w:rPr>
              <w:t>LEARNING ASSUMED TO BE IN PLACE:</w:t>
            </w:r>
          </w:p>
        </w:tc>
      </w:tr>
      <w:tr w:rsidR="0033336E" w:rsidRPr="0033336E" w:rsidTr="009C2ACB">
        <w:trPr>
          <w:trHeight w:val="605"/>
        </w:trPr>
        <w:tc>
          <w:tcPr>
            <w:tcW w:w="10541" w:type="dxa"/>
            <w:gridSpan w:val="2"/>
            <w:shd w:val="clear" w:color="auto" w:fill="auto"/>
          </w:tcPr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bCs/>
                <w:i/>
              </w:rPr>
            </w:pPr>
            <w:r w:rsidRPr="0033336E">
              <w:rPr>
                <w:rFonts w:ascii="Century Gothic" w:eastAsia="Calibri" w:hAnsi="Century Gothic" w:cs="Times New Roman"/>
                <w:bCs/>
                <w:i/>
              </w:rPr>
              <w:t>It is assumed that a learner will be competent in: </w:t>
            </w:r>
          </w:p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bCs/>
                <w:i/>
              </w:rPr>
            </w:pPr>
            <w:proofErr w:type="gramStart"/>
            <w:r w:rsidRPr="0033336E">
              <w:rPr>
                <w:rFonts w:ascii="Century Gothic" w:eastAsia="Calibri" w:hAnsi="Century Gothic" w:cs="Times New Roman"/>
                <w:bCs/>
                <w:i/>
              </w:rPr>
              <w:t>  Communication</w:t>
            </w:r>
            <w:proofErr w:type="gramEnd"/>
            <w:r w:rsidRPr="0033336E">
              <w:rPr>
                <w:rFonts w:ascii="Century Gothic" w:eastAsia="Calibri" w:hAnsi="Century Gothic" w:cs="Times New Roman"/>
                <w:bCs/>
                <w:i/>
              </w:rPr>
              <w:t xml:space="preserve"> at NQF Level 3.</w:t>
            </w:r>
          </w:p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bCs/>
                <w:i/>
              </w:rPr>
            </w:pPr>
            <w:proofErr w:type="gramStart"/>
            <w:r w:rsidRPr="0033336E">
              <w:rPr>
                <w:rFonts w:ascii="Century Gothic" w:eastAsia="Calibri" w:hAnsi="Century Gothic" w:cs="Times New Roman"/>
                <w:bCs/>
                <w:i/>
              </w:rPr>
              <w:t>  Marketing</w:t>
            </w:r>
            <w:proofErr w:type="gramEnd"/>
            <w:r w:rsidRPr="0033336E">
              <w:rPr>
                <w:rFonts w:ascii="Century Gothic" w:eastAsia="Calibri" w:hAnsi="Century Gothic" w:cs="Times New Roman"/>
                <w:bCs/>
                <w:i/>
              </w:rPr>
              <w:t xml:space="preserve"> retail products and services in the hairdressing industry NQF Level 2.</w:t>
            </w:r>
          </w:p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bCs/>
                <w:i/>
              </w:rPr>
            </w:pPr>
            <w:proofErr w:type="gramStart"/>
            <w:r w:rsidRPr="0033336E">
              <w:rPr>
                <w:rFonts w:ascii="Century Gothic" w:eastAsia="Calibri" w:hAnsi="Century Gothic" w:cs="Times New Roman"/>
                <w:bCs/>
                <w:i/>
              </w:rPr>
              <w:t>  Maintaining</w:t>
            </w:r>
            <w:proofErr w:type="gramEnd"/>
            <w:r w:rsidRPr="0033336E">
              <w:rPr>
                <w:rFonts w:ascii="Century Gothic" w:eastAsia="Calibri" w:hAnsi="Century Gothic" w:cs="Times New Roman"/>
                <w:bCs/>
                <w:i/>
              </w:rPr>
              <w:t xml:space="preserve"> sanitation in a hairdressing salon NQF Level 3.</w:t>
            </w:r>
          </w:p>
          <w:p w:rsidR="0033336E" w:rsidRPr="0033336E" w:rsidRDefault="0033336E" w:rsidP="0033336E">
            <w:pPr>
              <w:spacing w:after="200" w:line="276" w:lineRule="auto"/>
              <w:ind w:firstLine="720"/>
              <w:rPr>
                <w:rFonts w:ascii="Century Gothic" w:eastAsia="Calibri" w:hAnsi="Century Gothic" w:cs="Times New Roman"/>
                <w:bCs/>
                <w:i/>
              </w:rPr>
            </w:pPr>
            <w:proofErr w:type="gramStart"/>
            <w:r w:rsidRPr="0033336E">
              <w:rPr>
                <w:rFonts w:ascii="Century Gothic" w:eastAsia="Calibri" w:hAnsi="Century Gothic" w:cs="Times New Roman"/>
                <w:bCs/>
                <w:i/>
              </w:rPr>
              <w:t>  Employment</w:t>
            </w:r>
            <w:proofErr w:type="gramEnd"/>
            <w:r w:rsidRPr="0033336E">
              <w:rPr>
                <w:rFonts w:ascii="Century Gothic" w:eastAsia="Calibri" w:hAnsi="Century Gothic" w:cs="Times New Roman"/>
                <w:bCs/>
                <w:i/>
              </w:rPr>
              <w:t xml:space="preserve"> in the Client Care sector NQF Level 2. </w:t>
            </w:r>
          </w:p>
        </w:tc>
      </w:tr>
    </w:tbl>
    <w:p w:rsidR="0033336E" w:rsidRPr="0033336E" w:rsidRDefault="0033336E" w:rsidP="0033336E">
      <w:pPr>
        <w:ind w:firstLine="720"/>
        <w:rPr>
          <w:rFonts w:ascii="Century Gothic" w:eastAsia="Calibri" w:hAnsi="Century Gothic" w:cs="Times New Roman"/>
          <w:i/>
        </w:rPr>
      </w:pPr>
    </w:p>
    <w:p w:rsidR="0033336E" w:rsidRPr="0033336E" w:rsidRDefault="0033336E" w:rsidP="0033336E">
      <w:pPr>
        <w:ind w:firstLine="720"/>
        <w:rPr>
          <w:rFonts w:ascii="Century Gothic" w:eastAsia="Calibri" w:hAnsi="Century Gothic" w:cs="Times New Roman"/>
          <w:i/>
        </w:rPr>
      </w:pPr>
    </w:p>
    <w:p w:rsidR="0033336E" w:rsidRPr="0033336E" w:rsidRDefault="0033336E" w:rsidP="0033336E">
      <w:pPr>
        <w:ind w:firstLine="720"/>
        <w:rPr>
          <w:rFonts w:ascii="Century Gothic" w:eastAsia="Calibri" w:hAnsi="Century Gothic" w:cs="Times New Roman"/>
          <w:b/>
          <w:i/>
        </w:rPr>
      </w:pPr>
    </w:p>
    <w:p w:rsidR="0033336E" w:rsidRPr="0033336E" w:rsidRDefault="0033336E" w:rsidP="0033336E">
      <w:pPr>
        <w:ind w:firstLine="720"/>
        <w:rPr>
          <w:rFonts w:ascii="Century Gothic" w:eastAsia="Calibri" w:hAnsi="Century Gothic" w:cs="Times New Roman"/>
          <w:i/>
          <w:lang w:val="en-ZA"/>
        </w:rPr>
      </w:pPr>
      <w:r w:rsidRPr="0033336E">
        <w:rPr>
          <w:rFonts w:ascii="Century Gothic" w:eastAsia="Calibri" w:hAnsi="Century Gothic" w:cs="Times New Roman"/>
          <w:i/>
          <w:lang w:val="en-ZA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9606"/>
      </w:tblGrid>
      <w:tr w:rsidR="00C03BBB" w:rsidRPr="0041081C" w:rsidTr="00C03BBB">
        <w:tc>
          <w:tcPr>
            <w:tcW w:w="9606" w:type="dxa"/>
            <w:shd w:val="clear" w:color="auto" w:fill="D9D9D9" w:themeFill="background1" w:themeFillShade="D9"/>
          </w:tcPr>
          <w:p w:rsidR="00C03BBB" w:rsidRPr="00C03BBB" w:rsidRDefault="00C03BBB" w:rsidP="009C2ACB">
            <w:pPr>
              <w:pStyle w:val="Heading1"/>
              <w:pBdr>
                <w:right w:val="single" w:sz="4" w:space="5" w:color="auto"/>
              </w:pBdr>
              <w:spacing w:line="360" w:lineRule="auto"/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C03BBB">
              <w:rPr>
                <w:rFonts w:ascii="Century Gothic" w:hAnsi="Century Gothic"/>
                <w:b/>
                <w:sz w:val="32"/>
                <w:szCs w:val="32"/>
              </w:rPr>
              <w:t xml:space="preserve">SESSION 1. </w:t>
            </w:r>
          </w:p>
          <w:p w:rsidR="00C03BBB" w:rsidRPr="00291471" w:rsidRDefault="00C03BBB" w:rsidP="009C2ACB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B563BE">
              <w:rPr>
                <w:rFonts w:ascii="Century Gothic" w:hAnsi="Century Gothic" w:cs="Tahoma"/>
                <w:b/>
                <w:color w:val="000000"/>
                <w:sz w:val="32"/>
                <w:szCs w:val="32"/>
              </w:rPr>
              <w:t>Plan the layout of the salon. </w:t>
            </w:r>
          </w:p>
        </w:tc>
      </w:tr>
      <w:tr w:rsidR="00C03BBB" w:rsidRPr="0041081C" w:rsidTr="00C03BBB">
        <w:tc>
          <w:tcPr>
            <w:tcW w:w="9606" w:type="dxa"/>
            <w:shd w:val="clear" w:color="auto" w:fill="D9D9D9" w:themeFill="background1" w:themeFillShade="D9"/>
          </w:tcPr>
          <w:p w:rsidR="00C03BBB" w:rsidRPr="0033336E" w:rsidRDefault="00C03BBB" w:rsidP="009C2ACB">
            <w:pPr>
              <w:pStyle w:val="Heading1"/>
              <w:pBdr>
                <w:right w:val="single" w:sz="4" w:space="5" w:color="auto"/>
              </w:pBdr>
              <w:spacing w:line="360" w:lineRule="auto"/>
              <w:jc w:val="center"/>
              <w:rPr>
                <w:rFonts w:ascii="Century Gothic" w:hAnsi="Century Gothic"/>
                <w:b/>
                <w:sz w:val="32"/>
                <w:szCs w:val="32"/>
              </w:rPr>
            </w:pPr>
            <w:r w:rsidRPr="0033336E">
              <w:rPr>
                <w:rFonts w:ascii="Century Gothic" w:hAnsi="Century Gothic"/>
                <w:b/>
                <w:sz w:val="32"/>
                <w:szCs w:val="32"/>
              </w:rPr>
              <w:t>Learning Outcomes</w:t>
            </w:r>
          </w:p>
        </w:tc>
      </w:tr>
      <w:tr w:rsidR="00C03BBB" w:rsidRPr="0041081C" w:rsidTr="00C03BBB">
        <w:tc>
          <w:tcPr>
            <w:tcW w:w="9606" w:type="dxa"/>
            <w:shd w:val="clear" w:color="auto" w:fill="D9D9D9" w:themeFill="background1" w:themeFillShade="D9"/>
          </w:tcPr>
          <w:p w:rsidR="00C03BBB" w:rsidRPr="00B563BE" w:rsidRDefault="00C03BBB" w:rsidP="0033336E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563BE">
              <w:rPr>
                <w:rFonts w:ascii="Century Gothic" w:hAnsi="Century Gothic"/>
                <w:sz w:val="22"/>
                <w:szCs w:val="22"/>
                <w:lang w:val="en-US"/>
              </w:rPr>
              <w:t xml:space="preserve">The area required to perform the desired services is calculated in accordance with legal and </w:t>
            </w:r>
            <w:proofErr w:type="spellStart"/>
            <w:r w:rsidRPr="00B563BE">
              <w:rPr>
                <w:rFonts w:ascii="Century Gothic" w:hAnsi="Century Gothic"/>
                <w:sz w:val="22"/>
                <w:szCs w:val="22"/>
                <w:lang w:val="en-US"/>
              </w:rPr>
              <w:t>organisational</w:t>
            </w:r>
            <w:proofErr w:type="spellEnd"/>
            <w:r w:rsidRPr="00B563BE">
              <w:rPr>
                <w:rFonts w:ascii="Century Gothic" w:hAnsi="Century Gothic"/>
                <w:sz w:val="22"/>
                <w:szCs w:val="22"/>
                <w:lang w:val="en-US"/>
              </w:rPr>
              <w:t xml:space="preserve"> requirements. </w:t>
            </w:r>
          </w:p>
          <w:p w:rsidR="00C03BBB" w:rsidRPr="00B563BE" w:rsidRDefault="00C03BBB" w:rsidP="0033336E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563BE">
              <w:rPr>
                <w:rFonts w:ascii="Century Gothic" w:hAnsi="Century Gothic"/>
                <w:sz w:val="22"/>
                <w:szCs w:val="22"/>
                <w:lang w:val="en-US"/>
              </w:rPr>
              <w:t>Accessibility is planned that takes future clients' cultural and disability factors into consideration. </w:t>
            </w:r>
          </w:p>
          <w:p w:rsidR="00C03BBB" w:rsidRPr="00B563BE" w:rsidRDefault="00C03BBB" w:rsidP="0033336E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563BE">
              <w:rPr>
                <w:rFonts w:ascii="Century Gothic" w:hAnsi="Century Gothic"/>
                <w:sz w:val="22"/>
                <w:szCs w:val="22"/>
                <w:lang w:val="en-US"/>
              </w:rPr>
              <w:t>Restriction on the trade are evaluated in terms of municipal by-laws. </w:t>
            </w:r>
          </w:p>
          <w:p w:rsidR="00C03BBB" w:rsidRPr="00B563BE" w:rsidRDefault="00C03BBB" w:rsidP="0033336E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  <w:r w:rsidRPr="00B563BE">
              <w:rPr>
                <w:rFonts w:ascii="Century Gothic" w:hAnsi="Century Gothic"/>
                <w:sz w:val="22"/>
                <w:szCs w:val="22"/>
                <w:lang w:val="en-US"/>
              </w:rPr>
              <w:t>Rental contracts are evaluated in terms of their advantages and possible pitfalls. </w:t>
            </w:r>
          </w:p>
          <w:p w:rsidR="00C03BBB" w:rsidRPr="000320AD" w:rsidRDefault="00C03BBB" w:rsidP="0033336E">
            <w:pPr>
              <w:pStyle w:val="ListParagraph"/>
              <w:numPr>
                <w:ilvl w:val="0"/>
                <w:numId w:val="15"/>
              </w:numPr>
              <w:spacing w:line="360" w:lineRule="auto"/>
              <w:jc w:val="both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:rsidR="0041081C" w:rsidRPr="007A6B3E" w:rsidRDefault="0041081C" w:rsidP="0041081C">
      <w:pPr>
        <w:shd w:val="clear" w:color="auto" w:fill="FFFFFF"/>
        <w:rPr>
          <w:rFonts w:ascii="Century Gothic" w:hAnsi="Century Gothic"/>
          <w:i/>
        </w:rPr>
      </w:pPr>
    </w:p>
    <w:p w:rsidR="0041081C" w:rsidRPr="007A6B3E" w:rsidRDefault="0041081C" w:rsidP="0041081C">
      <w:pPr>
        <w:shd w:val="clear" w:color="auto" w:fill="FFFFFF"/>
        <w:rPr>
          <w:rFonts w:ascii="Century Gothic" w:hAnsi="Century Gothic"/>
          <w:i/>
        </w:rPr>
      </w:pPr>
    </w:p>
    <w:p w:rsidR="00EA5106" w:rsidRPr="007A6B3E" w:rsidRDefault="00EA5106" w:rsidP="00EA5106">
      <w:pPr>
        <w:widowControl w:val="0"/>
        <w:shd w:val="clear" w:color="auto" w:fill="BFBFBF" w:themeFill="background1" w:themeFillShade="BF"/>
        <w:autoSpaceDE w:val="0"/>
        <w:autoSpaceDN w:val="0"/>
        <w:adjustRightInd w:val="0"/>
        <w:spacing w:before="29" w:after="0" w:line="360" w:lineRule="auto"/>
        <w:rPr>
          <w:rFonts w:ascii="Century Gothic" w:hAnsi="Century Gothic" w:cs="Arial"/>
          <w:i/>
          <w:sz w:val="24"/>
          <w:szCs w:val="24"/>
        </w:rPr>
      </w:pPr>
      <w:r w:rsidRPr="007A6B3E">
        <w:rPr>
          <w:rFonts w:ascii="Century Gothic" w:hAnsi="Century Gothic" w:cs="Arial"/>
          <w:b/>
          <w:bCs/>
          <w:i/>
          <w:iCs/>
          <w:position w:val="-1"/>
          <w:sz w:val="24"/>
          <w:szCs w:val="24"/>
        </w:rPr>
        <w:t xml:space="preserve">                Answer</w:t>
      </w:r>
      <w:r w:rsidRPr="007A6B3E">
        <w:rPr>
          <w:rFonts w:ascii="Century Gothic" w:hAnsi="Century Gothic" w:cs="Arial"/>
          <w:b/>
          <w:bCs/>
          <w:i/>
          <w:iCs/>
          <w:spacing w:val="-10"/>
          <w:position w:val="-1"/>
          <w:sz w:val="24"/>
          <w:szCs w:val="24"/>
        </w:rPr>
        <w:t xml:space="preserve"> </w:t>
      </w:r>
      <w:r w:rsidRPr="007A6B3E">
        <w:rPr>
          <w:rFonts w:ascii="Century Gothic" w:hAnsi="Century Gothic" w:cs="Arial"/>
          <w:b/>
          <w:bCs/>
          <w:i/>
          <w:iCs/>
          <w:position w:val="-1"/>
          <w:sz w:val="24"/>
          <w:szCs w:val="24"/>
        </w:rPr>
        <w:t>the</w:t>
      </w:r>
      <w:r w:rsidRPr="007A6B3E">
        <w:rPr>
          <w:rFonts w:ascii="Century Gothic" w:hAnsi="Century Gothic" w:cs="Arial"/>
          <w:b/>
          <w:bCs/>
          <w:i/>
          <w:iCs/>
          <w:spacing w:val="1"/>
          <w:position w:val="-1"/>
          <w:sz w:val="24"/>
          <w:szCs w:val="24"/>
        </w:rPr>
        <w:t xml:space="preserve"> </w:t>
      </w:r>
      <w:r w:rsidRPr="007A6B3E">
        <w:rPr>
          <w:rFonts w:ascii="Century Gothic" w:hAnsi="Century Gothic" w:cs="Arial"/>
          <w:b/>
          <w:bCs/>
          <w:i/>
          <w:iCs/>
          <w:position w:val="-1"/>
          <w:sz w:val="24"/>
          <w:szCs w:val="24"/>
        </w:rPr>
        <w:t>following</w:t>
      </w:r>
      <w:r w:rsidRPr="007A6B3E">
        <w:rPr>
          <w:rFonts w:ascii="Century Gothic" w:hAnsi="Century Gothic" w:cs="Arial"/>
          <w:b/>
          <w:bCs/>
          <w:i/>
          <w:iCs/>
          <w:spacing w:val="1"/>
          <w:position w:val="-1"/>
          <w:sz w:val="24"/>
          <w:szCs w:val="24"/>
        </w:rPr>
        <w:t xml:space="preserve"> </w:t>
      </w:r>
      <w:r w:rsidRPr="007A6B3E">
        <w:rPr>
          <w:rFonts w:ascii="Century Gothic" w:hAnsi="Century Gothic" w:cs="Arial"/>
          <w:b/>
          <w:bCs/>
          <w:i/>
          <w:iCs/>
          <w:position w:val="-1"/>
          <w:sz w:val="24"/>
          <w:szCs w:val="24"/>
        </w:rPr>
        <w:t>question in the space provided below.</w:t>
      </w:r>
    </w:p>
    <w:p w:rsidR="00EA5106" w:rsidRPr="007A6B3E" w:rsidRDefault="00EA5106" w:rsidP="00EA5106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Century Gothic" w:hAnsi="Century Gothic" w:cs="Arial"/>
          <w:i/>
          <w:sz w:val="12"/>
          <w:szCs w:val="1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8"/>
        <w:gridCol w:w="7381"/>
        <w:gridCol w:w="1007"/>
      </w:tblGrid>
      <w:tr w:rsidR="00EA5106" w:rsidRPr="007A6B3E" w:rsidTr="00966372">
        <w:tc>
          <w:tcPr>
            <w:tcW w:w="620" w:type="pct"/>
            <w:shd w:val="clear" w:color="auto" w:fill="BFBFBF" w:themeFill="background1" w:themeFillShade="BF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Question</w:t>
            </w:r>
          </w:p>
        </w:tc>
        <w:tc>
          <w:tcPr>
            <w:tcW w:w="3854" w:type="pct"/>
            <w:shd w:val="clear" w:color="auto" w:fill="BFBFBF" w:themeFill="background1" w:themeFillShade="BF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Question Description</w:t>
            </w:r>
          </w:p>
        </w:tc>
        <w:tc>
          <w:tcPr>
            <w:tcW w:w="526" w:type="pct"/>
            <w:shd w:val="clear" w:color="auto" w:fill="BFBFBF" w:themeFill="background1" w:themeFillShade="BF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Mark</w:t>
            </w:r>
          </w:p>
        </w:tc>
      </w:tr>
      <w:tr w:rsidR="00EA5106" w:rsidRPr="007A6B3E" w:rsidTr="00022433">
        <w:tc>
          <w:tcPr>
            <w:tcW w:w="620" w:type="pct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1</w:t>
            </w:r>
          </w:p>
        </w:tc>
        <w:tc>
          <w:tcPr>
            <w:tcW w:w="3854" w:type="pct"/>
          </w:tcPr>
          <w:p w:rsidR="00EA5106" w:rsidRPr="007A6B3E" w:rsidRDefault="00C03BBB" w:rsidP="00022433">
            <w:pPr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C03BBB">
              <w:rPr>
                <w:rFonts w:ascii="Century Gothic" w:eastAsia="Calibri" w:hAnsi="Century Gothic" w:cs="Times New Roman"/>
                <w:i/>
              </w:rPr>
              <w:t>Explain any 2 requirements for starting a hair salon business</w:t>
            </w:r>
          </w:p>
        </w:tc>
        <w:tc>
          <w:tcPr>
            <w:tcW w:w="526" w:type="pct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</w:p>
        </w:tc>
      </w:tr>
    </w:tbl>
    <w:p w:rsidR="00EA5106" w:rsidRPr="007A6B3E" w:rsidRDefault="00EA5106" w:rsidP="00EA5106">
      <w:pPr>
        <w:pStyle w:val="Default"/>
        <w:spacing w:line="276" w:lineRule="auto"/>
        <w:jc w:val="both"/>
        <w:rPr>
          <w:rFonts w:ascii="Century Gothic" w:hAnsi="Century Gothic"/>
          <w:i/>
          <w:sz w:val="22"/>
          <w:szCs w:val="22"/>
        </w:rPr>
      </w:pPr>
    </w:p>
    <w:p w:rsidR="00966372" w:rsidRPr="007A6B3E" w:rsidRDefault="00EA5106" w:rsidP="00EA5106">
      <w:pPr>
        <w:spacing w:line="360" w:lineRule="auto"/>
        <w:jc w:val="both"/>
        <w:rPr>
          <w:rFonts w:ascii="Century Gothic" w:hAnsi="Century Gothic"/>
          <w:i/>
        </w:rPr>
      </w:pPr>
      <w:r w:rsidRPr="007A6B3E">
        <w:rPr>
          <w:rFonts w:ascii="Century Gothic" w:hAnsi="Century Gothic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66372" w:rsidRPr="007A6B3E">
        <w:rPr>
          <w:rFonts w:ascii="Century Gothic" w:hAnsi="Century Gothic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A5106" w:rsidRPr="007A6B3E" w:rsidRDefault="00EA5106" w:rsidP="00EA5106">
      <w:pPr>
        <w:spacing w:line="360" w:lineRule="auto"/>
        <w:jc w:val="both"/>
        <w:rPr>
          <w:rFonts w:ascii="Century Gothic" w:hAnsi="Century Gothic"/>
          <w:i/>
        </w:rPr>
      </w:pPr>
      <w:r w:rsidRPr="007A6B3E">
        <w:rPr>
          <w:rFonts w:ascii="Century Gothic" w:hAnsi="Century Gothic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66372" w:rsidRPr="007A6B3E" w:rsidRDefault="00966372" w:rsidP="00EA5106">
      <w:pPr>
        <w:spacing w:line="360" w:lineRule="auto"/>
        <w:jc w:val="both"/>
        <w:rPr>
          <w:rFonts w:ascii="Century Gothic" w:hAnsi="Century Gothic"/>
          <w:i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8"/>
        <w:gridCol w:w="7381"/>
        <w:gridCol w:w="1007"/>
      </w:tblGrid>
      <w:tr w:rsidR="00EA5106" w:rsidRPr="007A6B3E" w:rsidTr="00966372">
        <w:tc>
          <w:tcPr>
            <w:tcW w:w="620" w:type="pct"/>
            <w:shd w:val="clear" w:color="auto" w:fill="BFBFBF" w:themeFill="background1" w:themeFillShade="BF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Question</w:t>
            </w:r>
          </w:p>
        </w:tc>
        <w:tc>
          <w:tcPr>
            <w:tcW w:w="3854" w:type="pct"/>
            <w:shd w:val="clear" w:color="auto" w:fill="BFBFBF" w:themeFill="background1" w:themeFillShade="BF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Question Description</w:t>
            </w:r>
          </w:p>
        </w:tc>
        <w:tc>
          <w:tcPr>
            <w:tcW w:w="526" w:type="pct"/>
            <w:shd w:val="clear" w:color="auto" w:fill="BFBFBF" w:themeFill="background1" w:themeFillShade="BF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Mark</w:t>
            </w:r>
          </w:p>
        </w:tc>
      </w:tr>
      <w:tr w:rsidR="00EA5106" w:rsidRPr="007A6B3E" w:rsidTr="00022433">
        <w:tc>
          <w:tcPr>
            <w:tcW w:w="620" w:type="pct"/>
          </w:tcPr>
          <w:p w:rsidR="00EA5106" w:rsidRPr="007A6B3E" w:rsidRDefault="00816F6C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>
              <w:rPr>
                <w:rFonts w:ascii="Century Gothic" w:hAnsi="Century Gothic"/>
                <w:b/>
                <w:i/>
              </w:rPr>
              <w:t>2</w:t>
            </w:r>
          </w:p>
        </w:tc>
        <w:tc>
          <w:tcPr>
            <w:tcW w:w="3854" w:type="pct"/>
          </w:tcPr>
          <w:p w:rsidR="00EA5106" w:rsidRPr="007A6B3E" w:rsidRDefault="00816F6C" w:rsidP="00022433">
            <w:pPr>
              <w:spacing w:line="360" w:lineRule="auto"/>
              <w:rPr>
                <w:rFonts w:ascii="Century Gothic" w:hAnsi="Century Gothic"/>
                <w:b/>
                <w:i/>
              </w:rPr>
            </w:pPr>
            <w:r w:rsidRPr="00816F6C">
              <w:rPr>
                <w:rFonts w:ascii="Century Gothic" w:eastAsia="Calibri" w:hAnsi="Century Gothic" w:cs="Times New Roman"/>
                <w:i/>
              </w:rPr>
              <w:t>What are the effects of lights when designing your space</w:t>
            </w:r>
          </w:p>
        </w:tc>
        <w:tc>
          <w:tcPr>
            <w:tcW w:w="526" w:type="pct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</w:p>
        </w:tc>
      </w:tr>
    </w:tbl>
    <w:p w:rsidR="0041081C" w:rsidRDefault="00EA5106" w:rsidP="00EA5106">
      <w:pPr>
        <w:spacing w:line="360" w:lineRule="auto"/>
        <w:jc w:val="both"/>
        <w:rPr>
          <w:rFonts w:ascii="Century Gothic" w:hAnsi="Century Gothic"/>
          <w:i/>
        </w:rPr>
      </w:pPr>
      <w:r w:rsidRPr="007A6B3E">
        <w:rPr>
          <w:rFonts w:ascii="Century Gothic" w:hAnsi="Century Gothic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66372" w:rsidRPr="007A6B3E">
        <w:rPr>
          <w:rFonts w:ascii="Century Gothic" w:hAnsi="Century Gothic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6F6C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</w:p>
    <w:p w:rsidR="00816F6C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</w:p>
    <w:p w:rsidR="00816F6C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</w:p>
    <w:p w:rsidR="00816F6C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</w:p>
    <w:p w:rsidR="00816F6C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</w:p>
    <w:p w:rsidR="00816F6C" w:rsidRPr="007A6B3E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9606"/>
      </w:tblGrid>
      <w:tr w:rsidR="00C03BBB" w:rsidRPr="00C03BBB" w:rsidTr="009C2ACB">
        <w:tc>
          <w:tcPr>
            <w:tcW w:w="9606" w:type="dxa"/>
            <w:shd w:val="clear" w:color="auto" w:fill="D9D9D9" w:themeFill="background1" w:themeFillShade="D9"/>
          </w:tcPr>
          <w:p w:rsidR="00C03BBB" w:rsidRPr="00C03BBB" w:rsidRDefault="00C03BBB" w:rsidP="00C03BBB">
            <w:pPr>
              <w:keepNext/>
              <w:keepLines/>
              <w:pBdr>
                <w:right w:val="single" w:sz="4" w:space="5" w:color="auto"/>
              </w:pBdr>
              <w:spacing w:after="0" w:line="360" w:lineRule="auto"/>
              <w:jc w:val="center"/>
              <w:outlineLvl w:val="0"/>
              <w:rPr>
                <w:rFonts w:ascii="Century Gothic" w:eastAsiaTheme="majorEastAsia" w:hAnsi="Century Gothic" w:cs="Arial"/>
                <w:b/>
                <w:bCs/>
                <w:sz w:val="32"/>
                <w:szCs w:val="32"/>
              </w:rPr>
            </w:pPr>
            <w:r w:rsidRPr="00C03BBB">
              <w:rPr>
                <w:rFonts w:ascii="Century Gothic" w:eastAsiaTheme="majorEastAsia" w:hAnsi="Century Gothic" w:cs="Arial"/>
                <w:b/>
                <w:bCs/>
                <w:sz w:val="32"/>
                <w:szCs w:val="32"/>
              </w:rPr>
              <w:t xml:space="preserve">SESSION 2. </w:t>
            </w:r>
          </w:p>
          <w:tbl>
            <w:tblPr>
              <w:tblW w:w="4500" w:type="pct"/>
              <w:jc w:val="center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451"/>
            </w:tblGrid>
            <w:tr w:rsidR="00C03BBB" w:rsidRPr="00C03BBB" w:rsidTr="009C2ACB">
              <w:trPr>
                <w:tblCellSpacing w:w="15" w:type="dxa"/>
                <w:jc w:val="center"/>
              </w:trPr>
              <w:tc>
                <w:tcPr>
                  <w:tcW w:w="8445" w:type="dxa"/>
                  <w:vAlign w:val="center"/>
                  <w:hideMark/>
                </w:tcPr>
                <w:p w:rsidR="00C03BBB" w:rsidRPr="00C03BBB" w:rsidRDefault="00C03BBB" w:rsidP="00C03BBB">
                  <w:pPr>
                    <w:spacing w:after="0" w:line="360" w:lineRule="auto"/>
                    <w:jc w:val="center"/>
                    <w:rPr>
                      <w:rFonts w:ascii="Century Gothic" w:hAnsi="Century Gothic" w:cs="Tahoma"/>
                      <w:b/>
                      <w:color w:val="000000"/>
                      <w:sz w:val="32"/>
                      <w:szCs w:val="32"/>
                    </w:rPr>
                  </w:pPr>
                  <w:r w:rsidRPr="00C03BBB">
                    <w:rPr>
                      <w:rFonts w:ascii="Century Gothic" w:hAnsi="Century Gothic" w:cs="Tahoma"/>
                      <w:b/>
                      <w:color w:val="000000"/>
                      <w:sz w:val="32"/>
                      <w:szCs w:val="32"/>
                    </w:rPr>
                    <w:t>Plan for a safe working environment. </w:t>
                  </w:r>
                </w:p>
              </w:tc>
            </w:tr>
          </w:tbl>
          <w:p w:rsidR="00C03BBB" w:rsidRPr="00C03BBB" w:rsidRDefault="00C03BBB" w:rsidP="00C03BBB">
            <w:pPr>
              <w:spacing w:after="0" w:line="360" w:lineRule="auto"/>
              <w:jc w:val="center"/>
              <w:rPr>
                <w:rFonts w:ascii="Century Gothic" w:hAnsi="Century Gothic" w:cs="Tahoma"/>
                <w:b/>
                <w:vanish/>
                <w:color w:val="000000"/>
                <w:sz w:val="32"/>
                <w:szCs w:val="32"/>
              </w:rPr>
            </w:pPr>
          </w:p>
          <w:p w:rsidR="00C03BBB" w:rsidRPr="00C03BBB" w:rsidRDefault="00C03BBB" w:rsidP="00C03BBB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  <w:tr w:rsidR="00C03BBB" w:rsidRPr="00C03BBB" w:rsidTr="009C2ACB">
        <w:tc>
          <w:tcPr>
            <w:tcW w:w="9606" w:type="dxa"/>
            <w:shd w:val="clear" w:color="auto" w:fill="D9D9D9" w:themeFill="background1" w:themeFillShade="D9"/>
          </w:tcPr>
          <w:p w:rsidR="00C03BBB" w:rsidRPr="00C03BBB" w:rsidRDefault="00C03BBB" w:rsidP="00C03BBB">
            <w:pPr>
              <w:keepNext/>
              <w:keepLines/>
              <w:pBdr>
                <w:right w:val="single" w:sz="4" w:space="5" w:color="auto"/>
              </w:pBdr>
              <w:spacing w:after="0" w:line="360" w:lineRule="auto"/>
              <w:jc w:val="center"/>
              <w:outlineLvl w:val="0"/>
              <w:rPr>
                <w:rFonts w:ascii="Century Gothic" w:eastAsiaTheme="majorEastAsia" w:hAnsi="Century Gothic" w:cs="Arial"/>
                <w:b/>
                <w:bCs/>
                <w:sz w:val="32"/>
                <w:szCs w:val="32"/>
              </w:rPr>
            </w:pPr>
            <w:r w:rsidRPr="00C03BBB">
              <w:rPr>
                <w:rFonts w:ascii="Century Gothic" w:eastAsiaTheme="majorEastAsia" w:hAnsi="Century Gothic" w:cs="Arial"/>
                <w:b/>
                <w:bCs/>
                <w:sz w:val="32"/>
                <w:szCs w:val="32"/>
              </w:rPr>
              <w:t>Learning Outcomes</w:t>
            </w:r>
          </w:p>
        </w:tc>
      </w:tr>
      <w:tr w:rsidR="00C03BBB" w:rsidRPr="00C03BBB" w:rsidTr="009C2ACB">
        <w:tc>
          <w:tcPr>
            <w:tcW w:w="9606" w:type="dxa"/>
            <w:shd w:val="clear" w:color="auto" w:fill="D9D9D9" w:themeFill="background1" w:themeFillShade="D9"/>
          </w:tcPr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  <w:r w:rsidRPr="00C03BBB">
              <w:rPr>
                <w:rFonts w:ascii="Century Gothic" w:eastAsia="Times New Roman" w:hAnsi="Century Gothic" w:cs="Times New Roman"/>
                <w:lang w:eastAsia="zh-CN"/>
              </w:rPr>
              <w:t>The requirements for natural ventilation are explained in terms of the layout of the salon and legislation. </w:t>
            </w:r>
          </w:p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  <w:r w:rsidRPr="00C03BBB">
              <w:rPr>
                <w:rFonts w:ascii="Century Gothic" w:eastAsia="Times New Roman" w:hAnsi="Century Gothic" w:cs="Times New Roman"/>
                <w:lang w:eastAsia="zh-CN"/>
              </w:rPr>
              <w:t>The salon and products to be used are evaluated in terms of their potential hazards and the impact this has on the layout.</w:t>
            </w:r>
          </w:p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  <w:r w:rsidRPr="00C03BBB">
              <w:rPr>
                <w:rFonts w:ascii="Century Gothic" w:eastAsia="Times New Roman" w:hAnsi="Century Gothic" w:cs="Times New Roman"/>
                <w:lang w:val="en-ZA" w:eastAsia="zh-CN"/>
              </w:rPr>
              <w:t>An optimal lighting plan for the salon is designed to prevent work related injuries and provide a pleasing atmosphere.</w:t>
            </w:r>
          </w:p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</w:p>
        </w:tc>
      </w:tr>
    </w:tbl>
    <w:p w:rsidR="0041081C" w:rsidRPr="007A6B3E" w:rsidRDefault="0041081C" w:rsidP="0041081C">
      <w:pPr>
        <w:rPr>
          <w:rFonts w:ascii="Century Gothic" w:hAnsi="Century Gothic"/>
          <w:i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8"/>
        <w:gridCol w:w="7381"/>
        <w:gridCol w:w="1007"/>
      </w:tblGrid>
      <w:tr w:rsidR="00EA5106" w:rsidRPr="007A6B3E" w:rsidTr="00966372">
        <w:tc>
          <w:tcPr>
            <w:tcW w:w="620" w:type="pct"/>
            <w:shd w:val="clear" w:color="auto" w:fill="BFBFBF" w:themeFill="background1" w:themeFillShade="BF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Question</w:t>
            </w:r>
          </w:p>
        </w:tc>
        <w:tc>
          <w:tcPr>
            <w:tcW w:w="3854" w:type="pct"/>
            <w:shd w:val="clear" w:color="auto" w:fill="BFBFBF" w:themeFill="background1" w:themeFillShade="BF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Question Description</w:t>
            </w:r>
          </w:p>
        </w:tc>
        <w:tc>
          <w:tcPr>
            <w:tcW w:w="526" w:type="pct"/>
            <w:shd w:val="clear" w:color="auto" w:fill="BFBFBF" w:themeFill="background1" w:themeFillShade="BF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Mark</w:t>
            </w:r>
          </w:p>
        </w:tc>
      </w:tr>
      <w:tr w:rsidR="00EA5106" w:rsidRPr="007A6B3E" w:rsidTr="00022433">
        <w:tc>
          <w:tcPr>
            <w:tcW w:w="620" w:type="pct"/>
          </w:tcPr>
          <w:p w:rsidR="00EA5106" w:rsidRPr="007A6B3E" w:rsidRDefault="00AB5045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>
              <w:rPr>
                <w:rFonts w:ascii="Century Gothic" w:hAnsi="Century Gothic"/>
                <w:b/>
                <w:i/>
              </w:rPr>
              <w:t>3</w:t>
            </w:r>
          </w:p>
        </w:tc>
        <w:tc>
          <w:tcPr>
            <w:tcW w:w="3854" w:type="pct"/>
          </w:tcPr>
          <w:p w:rsidR="00816F6C" w:rsidRPr="00816F6C" w:rsidRDefault="00816F6C" w:rsidP="00816F6C">
            <w:pPr>
              <w:spacing w:after="200" w:line="360" w:lineRule="auto"/>
              <w:rPr>
                <w:rFonts w:ascii="Century Gothic" w:hAnsi="Century Gothic"/>
                <w:i/>
              </w:rPr>
            </w:pPr>
            <w:r w:rsidRPr="00816F6C">
              <w:rPr>
                <w:rFonts w:ascii="Century Gothic" w:hAnsi="Century Gothic"/>
                <w:i/>
              </w:rPr>
              <w:t>Describe the importance of ventilation in the following</w:t>
            </w:r>
          </w:p>
          <w:p w:rsidR="00816F6C" w:rsidRPr="00816F6C" w:rsidRDefault="00816F6C" w:rsidP="00816F6C">
            <w:pPr>
              <w:spacing w:after="200" w:line="360" w:lineRule="auto"/>
              <w:rPr>
                <w:rFonts w:ascii="Century Gothic" w:hAnsi="Century Gothic"/>
                <w:b/>
              </w:rPr>
            </w:pPr>
            <w:r w:rsidRPr="00816F6C">
              <w:rPr>
                <w:rFonts w:ascii="Century Gothic" w:hAnsi="Century Gothic"/>
                <w:b/>
              </w:rPr>
              <w:t>Chemicals</w:t>
            </w:r>
          </w:p>
          <w:p w:rsidR="00816F6C" w:rsidRPr="00816F6C" w:rsidRDefault="00816F6C" w:rsidP="00816F6C">
            <w:pPr>
              <w:spacing w:after="200" w:line="360" w:lineRule="auto"/>
              <w:jc w:val="both"/>
              <w:rPr>
                <w:rFonts w:ascii="Century Gothic" w:hAnsi="Century Gothic"/>
                <w:b/>
              </w:rPr>
            </w:pPr>
            <w:r w:rsidRPr="00816F6C">
              <w:rPr>
                <w:rFonts w:ascii="Century Gothic" w:hAnsi="Century Gothic"/>
                <w:b/>
              </w:rPr>
              <w:t>Hair</w:t>
            </w:r>
          </w:p>
          <w:p w:rsidR="00816F6C" w:rsidRPr="00816F6C" w:rsidRDefault="00816F6C" w:rsidP="00816F6C">
            <w:pPr>
              <w:spacing w:after="200" w:line="360" w:lineRule="auto"/>
              <w:jc w:val="both"/>
              <w:rPr>
                <w:rFonts w:ascii="Century Gothic" w:hAnsi="Century Gothic"/>
                <w:b/>
              </w:rPr>
            </w:pPr>
            <w:r w:rsidRPr="00816F6C">
              <w:rPr>
                <w:rFonts w:ascii="Century Gothic" w:hAnsi="Century Gothic"/>
                <w:b/>
              </w:rPr>
              <w:t>Sinks</w:t>
            </w:r>
          </w:p>
          <w:p w:rsidR="00EA5106" w:rsidRPr="007A6B3E" w:rsidRDefault="00EA5106" w:rsidP="00022433">
            <w:pPr>
              <w:spacing w:line="360" w:lineRule="auto"/>
              <w:rPr>
                <w:rFonts w:ascii="Century Gothic" w:hAnsi="Century Gothic"/>
                <w:b/>
                <w:i/>
              </w:rPr>
            </w:pPr>
          </w:p>
        </w:tc>
        <w:tc>
          <w:tcPr>
            <w:tcW w:w="526" w:type="pct"/>
          </w:tcPr>
          <w:p w:rsidR="00EA5106" w:rsidRPr="007A6B3E" w:rsidRDefault="00EA5106" w:rsidP="00022433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5</w:t>
            </w:r>
          </w:p>
        </w:tc>
      </w:tr>
    </w:tbl>
    <w:p w:rsidR="00816F6C" w:rsidRDefault="00EA5106" w:rsidP="00EA5106">
      <w:pPr>
        <w:spacing w:line="360" w:lineRule="auto"/>
        <w:jc w:val="both"/>
        <w:rPr>
          <w:rFonts w:ascii="Century Gothic" w:hAnsi="Century Gothic"/>
          <w:i/>
        </w:rPr>
      </w:pPr>
      <w:r w:rsidRPr="007A6B3E">
        <w:rPr>
          <w:rFonts w:ascii="Century Gothic" w:hAnsi="Century Gothic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16F6C">
        <w:rPr>
          <w:rFonts w:ascii="Century Gothic" w:hAnsi="Century Gothic"/>
          <w:i/>
        </w:rPr>
        <w:t>_______________________________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8"/>
        <w:gridCol w:w="7381"/>
        <w:gridCol w:w="1007"/>
      </w:tblGrid>
      <w:tr w:rsidR="00816F6C" w:rsidRPr="00816F6C" w:rsidTr="009C2ACB">
        <w:tc>
          <w:tcPr>
            <w:tcW w:w="620" w:type="pct"/>
            <w:shd w:val="clear" w:color="auto" w:fill="BFBFBF" w:themeFill="background1" w:themeFillShade="BF"/>
          </w:tcPr>
          <w:p w:rsidR="00816F6C" w:rsidRPr="00816F6C" w:rsidRDefault="00816F6C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816F6C">
              <w:rPr>
                <w:rFonts w:ascii="Century Gothic" w:hAnsi="Century Gothic"/>
                <w:b/>
                <w:i/>
              </w:rPr>
              <w:t>Question</w:t>
            </w:r>
          </w:p>
        </w:tc>
        <w:tc>
          <w:tcPr>
            <w:tcW w:w="3854" w:type="pct"/>
            <w:shd w:val="clear" w:color="auto" w:fill="BFBFBF" w:themeFill="background1" w:themeFillShade="BF"/>
          </w:tcPr>
          <w:p w:rsidR="00816F6C" w:rsidRPr="00816F6C" w:rsidRDefault="00816F6C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816F6C">
              <w:rPr>
                <w:rFonts w:ascii="Century Gothic" w:hAnsi="Century Gothic"/>
                <w:b/>
                <w:i/>
              </w:rPr>
              <w:t>Question Description</w:t>
            </w:r>
          </w:p>
        </w:tc>
        <w:tc>
          <w:tcPr>
            <w:tcW w:w="526" w:type="pct"/>
            <w:shd w:val="clear" w:color="auto" w:fill="BFBFBF" w:themeFill="background1" w:themeFillShade="BF"/>
          </w:tcPr>
          <w:p w:rsidR="00816F6C" w:rsidRPr="00816F6C" w:rsidRDefault="00816F6C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816F6C">
              <w:rPr>
                <w:rFonts w:ascii="Century Gothic" w:hAnsi="Century Gothic"/>
                <w:b/>
                <w:i/>
              </w:rPr>
              <w:t>Mark</w:t>
            </w:r>
          </w:p>
        </w:tc>
      </w:tr>
      <w:tr w:rsidR="00816F6C" w:rsidRPr="00816F6C" w:rsidTr="009C2ACB">
        <w:tc>
          <w:tcPr>
            <w:tcW w:w="620" w:type="pct"/>
          </w:tcPr>
          <w:p w:rsidR="00816F6C" w:rsidRPr="00816F6C" w:rsidRDefault="00AB5045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>
              <w:rPr>
                <w:rFonts w:ascii="Century Gothic" w:hAnsi="Century Gothic"/>
                <w:b/>
                <w:i/>
              </w:rPr>
              <w:t>4</w:t>
            </w:r>
          </w:p>
        </w:tc>
        <w:tc>
          <w:tcPr>
            <w:tcW w:w="3854" w:type="pct"/>
          </w:tcPr>
          <w:p w:rsidR="00816F6C" w:rsidRPr="00816F6C" w:rsidRDefault="00816F6C" w:rsidP="00816F6C">
            <w:pPr>
              <w:spacing w:line="360" w:lineRule="auto"/>
              <w:rPr>
                <w:rFonts w:ascii="Century Gothic" w:hAnsi="Century Gothic"/>
                <w:i/>
              </w:rPr>
            </w:pPr>
            <w:r w:rsidRPr="00816F6C">
              <w:rPr>
                <w:rFonts w:ascii="Century Gothic" w:hAnsi="Century Gothic"/>
                <w:i/>
              </w:rPr>
              <w:t>Give any 5 examples of salon products containing hazardous substances</w:t>
            </w:r>
          </w:p>
        </w:tc>
        <w:tc>
          <w:tcPr>
            <w:tcW w:w="526" w:type="pct"/>
          </w:tcPr>
          <w:p w:rsidR="00816F6C" w:rsidRPr="00816F6C" w:rsidRDefault="00816F6C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</w:p>
        </w:tc>
      </w:tr>
    </w:tbl>
    <w:p w:rsidR="00816F6C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</w:p>
    <w:p w:rsidR="00EA5106" w:rsidRPr="007A6B3E" w:rsidRDefault="00EA5106" w:rsidP="00EA5106">
      <w:pPr>
        <w:spacing w:line="360" w:lineRule="auto"/>
        <w:jc w:val="both"/>
        <w:rPr>
          <w:rFonts w:ascii="Century Gothic" w:hAnsi="Century Gothic"/>
          <w:i/>
        </w:rPr>
      </w:pPr>
      <w:r w:rsidRPr="007A6B3E">
        <w:rPr>
          <w:rFonts w:ascii="Century Gothic" w:hAnsi="Century Gothic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6F6C" w:rsidRDefault="00EA5106" w:rsidP="00EA5106">
      <w:pPr>
        <w:spacing w:line="360" w:lineRule="auto"/>
        <w:jc w:val="both"/>
        <w:rPr>
          <w:rFonts w:ascii="Century Gothic" w:hAnsi="Century Gothic"/>
          <w:i/>
        </w:rPr>
      </w:pPr>
      <w:r w:rsidRPr="007A6B3E">
        <w:rPr>
          <w:rFonts w:ascii="Century Gothic" w:hAnsi="Century Gothic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8"/>
        <w:gridCol w:w="7381"/>
        <w:gridCol w:w="1007"/>
      </w:tblGrid>
      <w:tr w:rsidR="00816F6C" w:rsidRPr="00816F6C" w:rsidTr="009C2ACB">
        <w:tc>
          <w:tcPr>
            <w:tcW w:w="620" w:type="pct"/>
            <w:shd w:val="clear" w:color="auto" w:fill="BFBFBF" w:themeFill="background1" w:themeFillShade="BF"/>
          </w:tcPr>
          <w:p w:rsidR="00816F6C" w:rsidRPr="00816F6C" w:rsidRDefault="00816F6C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816F6C">
              <w:rPr>
                <w:rFonts w:ascii="Century Gothic" w:hAnsi="Century Gothic"/>
                <w:b/>
                <w:i/>
              </w:rPr>
              <w:t>Question</w:t>
            </w:r>
          </w:p>
        </w:tc>
        <w:tc>
          <w:tcPr>
            <w:tcW w:w="3854" w:type="pct"/>
            <w:shd w:val="clear" w:color="auto" w:fill="BFBFBF" w:themeFill="background1" w:themeFillShade="BF"/>
          </w:tcPr>
          <w:p w:rsidR="00816F6C" w:rsidRPr="00816F6C" w:rsidRDefault="00816F6C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816F6C">
              <w:rPr>
                <w:rFonts w:ascii="Century Gothic" w:hAnsi="Century Gothic"/>
                <w:b/>
                <w:i/>
              </w:rPr>
              <w:t>Question Description</w:t>
            </w:r>
          </w:p>
        </w:tc>
        <w:tc>
          <w:tcPr>
            <w:tcW w:w="526" w:type="pct"/>
            <w:shd w:val="clear" w:color="auto" w:fill="BFBFBF" w:themeFill="background1" w:themeFillShade="BF"/>
          </w:tcPr>
          <w:p w:rsidR="00816F6C" w:rsidRPr="00816F6C" w:rsidRDefault="00816F6C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816F6C">
              <w:rPr>
                <w:rFonts w:ascii="Century Gothic" w:hAnsi="Century Gothic"/>
                <w:b/>
                <w:i/>
              </w:rPr>
              <w:t>Mark</w:t>
            </w:r>
          </w:p>
        </w:tc>
      </w:tr>
      <w:tr w:rsidR="00816F6C" w:rsidRPr="00816F6C" w:rsidTr="009C2ACB">
        <w:tc>
          <w:tcPr>
            <w:tcW w:w="620" w:type="pct"/>
          </w:tcPr>
          <w:p w:rsidR="00816F6C" w:rsidRPr="00816F6C" w:rsidRDefault="00AB5045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>
              <w:rPr>
                <w:rFonts w:ascii="Century Gothic" w:hAnsi="Century Gothic"/>
                <w:b/>
                <w:i/>
              </w:rPr>
              <w:t>5</w:t>
            </w:r>
          </w:p>
        </w:tc>
        <w:tc>
          <w:tcPr>
            <w:tcW w:w="3854" w:type="pct"/>
          </w:tcPr>
          <w:p w:rsidR="00816F6C" w:rsidRPr="00816F6C" w:rsidRDefault="00816F6C" w:rsidP="00816F6C">
            <w:pPr>
              <w:spacing w:line="360" w:lineRule="auto"/>
              <w:rPr>
                <w:rFonts w:ascii="Century Gothic" w:hAnsi="Century Gothic"/>
                <w:i/>
              </w:rPr>
            </w:pPr>
            <w:r w:rsidRPr="00816F6C">
              <w:rPr>
                <w:rFonts w:ascii="Century Gothic" w:hAnsi="Century Gothic"/>
                <w:i/>
              </w:rPr>
              <w:t>Give a brief explanation on ways to become an eco-friendly salon</w:t>
            </w:r>
          </w:p>
        </w:tc>
        <w:tc>
          <w:tcPr>
            <w:tcW w:w="526" w:type="pct"/>
          </w:tcPr>
          <w:p w:rsidR="00816F6C" w:rsidRPr="00816F6C" w:rsidRDefault="00816F6C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</w:p>
        </w:tc>
      </w:tr>
    </w:tbl>
    <w:p w:rsidR="00816F6C" w:rsidRPr="007A6B3E" w:rsidRDefault="00816F6C" w:rsidP="00816F6C">
      <w:pPr>
        <w:spacing w:line="360" w:lineRule="auto"/>
        <w:jc w:val="both"/>
        <w:rPr>
          <w:rFonts w:ascii="Century Gothic" w:hAnsi="Century Gothic"/>
          <w:i/>
        </w:rPr>
      </w:pPr>
      <w:r w:rsidRPr="007A6B3E">
        <w:rPr>
          <w:rFonts w:ascii="Century Gothic" w:hAnsi="Century Gothic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6F6C" w:rsidRDefault="00816F6C" w:rsidP="00816F6C">
      <w:pPr>
        <w:spacing w:line="360" w:lineRule="auto"/>
        <w:jc w:val="both"/>
        <w:rPr>
          <w:rFonts w:ascii="Century Gothic" w:hAnsi="Century Gothic"/>
          <w:i/>
        </w:rPr>
      </w:pPr>
      <w:r w:rsidRPr="007A6B3E">
        <w:rPr>
          <w:rFonts w:ascii="Century Gothic" w:hAnsi="Century Gothic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66372" w:rsidRDefault="00966372" w:rsidP="00EA5106">
      <w:pPr>
        <w:spacing w:line="360" w:lineRule="auto"/>
        <w:jc w:val="both"/>
        <w:rPr>
          <w:rFonts w:ascii="Century Gothic" w:hAnsi="Century Gothic"/>
          <w:i/>
        </w:rPr>
      </w:pPr>
    </w:p>
    <w:p w:rsidR="00816F6C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</w:p>
    <w:p w:rsidR="00816F6C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</w:p>
    <w:p w:rsidR="00816F6C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</w:p>
    <w:p w:rsidR="00816F6C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</w:p>
    <w:p w:rsidR="00816F6C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</w:p>
    <w:p w:rsidR="00816F6C" w:rsidRPr="007A6B3E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9606"/>
      </w:tblGrid>
      <w:tr w:rsidR="00C03BBB" w:rsidRPr="00C03BBB" w:rsidTr="009C2ACB">
        <w:tc>
          <w:tcPr>
            <w:tcW w:w="9606" w:type="dxa"/>
            <w:shd w:val="clear" w:color="auto" w:fill="D9D9D9" w:themeFill="background1" w:themeFillShade="D9"/>
          </w:tcPr>
          <w:p w:rsidR="00C03BBB" w:rsidRPr="00C03BBB" w:rsidRDefault="00C03BBB" w:rsidP="00C03BBB">
            <w:pPr>
              <w:keepNext/>
              <w:keepLines/>
              <w:pBdr>
                <w:right w:val="single" w:sz="4" w:space="5" w:color="auto"/>
              </w:pBdr>
              <w:spacing w:after="0" w:line="360" w:lineRule="auto"/>
              <w:jc w:val="center"/>
              <w:outlineLvl w:val="0"/>
              <w:rPr>
                <w:rFonts w:ascii="Century Gothic" w:eastAsiaTheme="majorEastAsia" w:hAnsi="Century Gothic" w:cs="Arial"/>
                <w:b/>
                <w:bCs/>
                <w:sz w:val="32"/>
                <w:szCs w:val="32"/>
              </w:rPr>
            </w:pPr>
            <w:r w:rsidRPr="00C03BBB">
              <w:rPr>
                <w:rFonts w:ascii="Century Gothic" w:eastAsiaTheme="majorEastAsia" w:hAnsi="Century Gothic" w:cs="Arial"/>
                <w:b/>
                <w:bCs/>
                <w:sz w:val="32"/>
                <w:szCs w:val="32"/>
              </w:rPr>
              <w:t xml:space="preserve">SESSION 3. </w:t>
            </w:r>
          </w:p>
          <w:p w:rsidR="00C03BBB" w:rsidRPr="00C03BBB" w:rsidRDefault="00C03BBB" w:rsidP="00C03BBB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C03BBB">
              <w:rPr>
                <w:rFonts w:ascii="Century Gothic" w:hAnsi="Century Gothic" w:cs="Tahoma"/>
                <w:b/>
                <w:color w:val="000000"/>
                <w:sz w:val="32"/>
                <w:szCs w:val="32"/>
              </w:rPr>
              <w:t>Plan for equipment and products</w:t>
            </w:r>
            <w:r w:rsidRPr="00C03BBB">
              <w:rPr>
                <w:rFonts w:ascii="Century Gothic" w:hAnsi="Century Gothic" w:cs="Tahoma"/>
                <w:b/>
                <w:color w:val="000000"/>
                <w:sz w:val="32"/>
                <w:szCs w:val="32"/>
                <w:lang w:val="en-AU"/>
              </w:rPr>
              <w:t>. </w:t>
            </w:r>
          </w:p>
        </w:tc>
      </w:tr>
      <w:tr w:rsidR="00C03BBB" w:rsidRPr="00C03BBB" w:rsidTr="009C2ACB">
        <w:tc>
          <w:tcPr>
            <w:tcW w:w="9606" w:type="dxa"/>
            <w:shd w:val="clear" w:color="auto" w:fill="D9D9D9" w:themeFill="background1" w:themeFillShade="D9"/>
          </w:tcPr>
          <w:p w:rsidR="00C03BBB" w:rsidRPr="00C03BBB" w:rsidRDefault="00C03BBB" w:rsidP="00C03BBB">
            <w:pPr>
              <w:keepNext/>
              <w:keepLines/>
              <w:pBdr>
                <w:right w:val="single" w:sz="4" w:space="5" w:color="auto"/>
              </w:pBdr>
              <w:spacing w:after="0" w:line="360" w:lineRule="auto"/>
              <w:jc w:val="center"/>
              <w:outlineLvl w:val="0"/>
              <w:rPr>
                <w:rFonts w:ascii="Century Gothic" w:eastAsiaTheme="majorEastAsia" w:hAnsi="Century Gothic" w:cs="Arial"/>
                <w:b/>
                <w:bCs/>
                <w:sz w:val="32"/>
                <w:szCs w:val="32"/>
              </w:rPr>
            </w:pPr>
            <w:r w:rsidRPr="00C03BBB">
              <w:rPr>
                <w:rFonts w:ascii="Century Gothic" w:eastAsiaTheme="majorEastAsia" w:hAnsi="Century Gothic" w:cs="Arial"/>
                <w:b/>
                <w:bCs/>
                <w:sz w:val="32"/>
                <w:szCs w:val="32"/>
              </w:rPr>
              <w:t>Learning Outcomes</w:t>
            </w:r>
          </w:p>
        </w:tc>
      </w:tr>
      <w:tr w:rsidR="00C03BBB" w:rsidRPr="00C03BBB" w:rsidTr="009C2ACB">
        <w:tc>
          <w:tcPr>
            <w:tcW w:w="9606" w:type="dxa"/>
            <w:shd w:val="clear" w:color="auto" w:fill="D9D9D9" w:themeFill="background1" w:themeFillShade="D9"/>
          </w:tcPr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  <w:r w:rsidRPr="00C03BBB">
              <w:rPr>
                <w:rFonts w:ascii="Century Gothic" w:eastAsia="Times New Roman" w:hAnsi="Century Gothic" w:cs="Times New Roman"/>
                <w:lang w:val="en-ZA" w:eastAsia="zh-CN"/>
              </w:rPr>
              <w:t>Colour scheme and layout for a basic salon are planned to meet the characteristics and style of the business.</w:t>
            </w:r>
          </w:p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  <w:r w:rsidRPr="00C03BBB">
              <w:rPr>
                <w:rFonts w:ascii="Century Gothic" w:eastAsia="Times New Roman" w:hAnsi="Century Gothic" w:cs="Times New Roman"/>
                <w:lang w:eastAsia="zh-CN"/>
              </w:rPr>
              <w:t>A budget for all the necessary equipment to start up a salon is researched and formulated in terms of the services to be provided. </w:t>
            </w:r>
          </w:p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  <w:r w:rsidRPr="00C03BBB">
              <w:rPr>
                <w:rFonts w:ascii="Century Gothic" w:eastAsia="Times New Roman" w:hAnsi="Century Gothic" w:cs="Times New Roman"/>
                <w:lang w:eastAsia="zh-CN"/>
              </w:rPr>
              <w:t>A budget for all the necessary products to start up a salon is researched and formulated in terms of the expected stock flow. </w:t>
            </w:r>
          </w:p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  <w:r w:rsidRPr="00C03BBB">
              <w:rPr>
                <w:rFonts w:ascii="Century Gothic" w:eastAsia="Times New Roman" w:hAnsi="Century Gothic" w:cs="Times New Roman"/>
                <w:lang w:eastAsia="zh-CN"/>
              </w:rPr>
              <w:t>A budget for all the necessary retail products to start up a salon is researched and formulated in terms of the projected fashion trends and proven product demands. </w:t>
            </w:r>
          </w:p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</w:p>
        </w:tc>
      </w:tr>
    </w:tbl>
    <w:p w:rsidR="0041081C" w:rsidRPr="007A6B3E" w:rsidRDefault="0041081C" w:rsidP="00EA5106">
      <w:pPr>
        <w:spacing w:line="360" w:lineRule="auto"/>
        <w:jc w:val="both"/>
        <w:rPr>
          <w:rFonts w:ascii="Century Gothic" w:hAnsi="Century Gothic"/>
          <w:i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8"/>
        <w:gridCol w:w="7381"/>
        <w:gridCol w:w="1007"/>
      </w:tblGrid>
      <w:tr w:rsidR="00816F6C" w:rsidRPr="00816F6C" w:rsidTr="009C2ACB">
        <w:tc>
          <w:tcPr>
            <w:tcW w:w="620" w:type="pct"/>
            <w:shd w:val="clear" w:color="auto" w:fill="BFBFBF" w:themeFill="background1" w:themeFillShade="BF"/>
          </w:tcPr>
          <w:p w:rsidR="00816F6C" w:rsidRPr="00816F6C" w:rsidRDefault="00816F6C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816F6C">
              <w:rPr>
                <w:rFonts w:ascii="Century Gothic" w:hAnsi="Century Gothic"/>
                <w:b/>
                <w:i/>
              </w:rPr>
              <w:t>Question</w:t>
            </w:r>
          </w:p>
        </w:tc>
        <w:tc>
          <w:tcPr>
            <w:tcW w:w="3854" w:type="pct"/>
            <w:shd w:val="clear" w:color="auto" w:fill="BFBFBF" w:themeFill="background1" w:themeFillShade="BF"/>
          </w:tcPr>
          <w:p w:rsidR="00816F6C" w:rsidRPr="00816F6C" w:rsidRDefault="00816F6C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816F6C">
              <w:rPr>
                <w:rFonts w:ascii="Century Gothic" w:hAnsi="Century Gothic"/>
                <w:b/>
                <w:i/>
              </w:rPr>
              <w:t>Question Description</w:t>
            </w:r>
          </w:p>
        </w:tc>
        <w:tc>
          <w:tcPr>
            <w:tcW w:w="526" w:type="pct"/>
            <w:shd w:val="clear" w:color="auto" w:fill="BFBFBF" w:themeFill="background1" w:themeFillShade="BF"/>
          </w:tcPr>
          <w:p w:rsidR="00816F6C" w:rsidRPr="00816F6C" w:rsidRDefault="00816F6C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816F6C">
              <w:rPr>
                <w:rFonts w:ascii="Century Gothic" w:hAnsi="Century Gothic"/>
                <w:b/>
                <w:i/>
              </w:rPr>
              <w:t>Mark</w:t>
            </w:r>
          </w:p>
        </w:tc>
      </w:tr>
      <w:tr w:rsidR="00816F6C" w:rsidRPr="00816F6C" w:rsidTr="009C2ACB">
        <w:tc>
          <w:tcPr>
            <w:tcW w:w="620" w:type="pct"/>
          </w:tcPr>
          <w:p w:rsidR="00816F6C" w:rsidRPr="00816F6C" w:rsidRDefault="00AB5045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>
              <w:rPr>
                <w:rFonts w:ascii="Century Gothic" w:hAnsi="Century Gothic"/>
                <w:b/>
                <w:i/>
              </w:rPr>
              <w:t>6</w:t>
            </w:r>
          </w:p>
        </w:tc>
        <w:tc>
          <w:tcPr>
            <w:tcW w:w="3854" w:type="pct"/>
          </w:tcPr>
          <w:p w:rsidR="00816F6C" w:rsidRPr="00816F6C" w:rsidRDefault="00816F6C" w:rsidP="00816F6C">
            <w:pPr>
              <w:spacing w:line="360" w:lineRule="auto"/>
              <w:rPr>
                <w:rFonts w:ascii="Century Gothic" w:hAnsi="Century Gothic"/>
                <w:i/>
              </w:rPr>
            </w:pPr>
            <w:r w:rsidRPr="00816F6C">
              <w:rPr>
                <w:rFonts w:ascii="Century Gothic" w:hAnsi="Century Gothic"/>
                <w:i/>
              </w:rPr>
              <w:t xml:space="preserve">Why is the design of a salon so  important </w:t>
            </w:r>
          </w:p>
        </w:tc>
        <w:tc>
          <w:tcPr>
            <w:tcW w:w="526" w:type="pct"/>
          </w:tcPr>
          <w:p w:rsidR="00816F6C" w:rsidRPr="00816F6C" w:rsidRDefault="00816F6C" w:rsidP="00816F6C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</w:p>
        </w:tc>
      </w:tr>
    </w:tbl>
    <w:p w:rsidR="0041081C" w:rsidRPr="007A6B3E" w:rsidRDefault="0041081C" w:rsidP="00EA5106">
      <w:pPr>
        <w:spacing w:line="360" w:lineRule="auto"/>
        <w:jc w:val="both"/>
        <w:rPr>
          <w:rFonts w:ascii="Century Gothic" w:hAnsi="Century Gothic"/>
          <w:i/>
        </w:rPr>
      </w:pPr>
    </w:p>
    <w:p w:rsidR="00EA5106" w:rsidRPr="0041081C" w:rsidRDefault="00816F6C" w:rsidP="00EA5106">
      <w:pPr>
        <w:spacing w:line="360" w:lineRule="auto"/>
        <w:jc w:val="both"/>
        <w:rPr>
          <w:rFonts w:ascii="Century Gothic" w:hAnsi="Century Gothic"/>
          <w:i/>
        </w:rPr>
      </w:pPr>
      <w:r w:rsidRPr="007A6B3E">
        <w:rPr>
          <w:rFonts w:ascii="Century Gothic" w:hAnsi="Century Gothic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5045">
        <w:rPr>
          <w:rFonts w:ascii="Century Gothic" w:hAnsi="Century Gothic"/>
          <w:i/>
        </w:rPr>
        <w:t>_______________________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Look w:val="0000" w:firstRow="0" w:lastRow="0" w:firstColumn="0" w:lastColumn="0" w:noHBand="0" w:noVBand="0"/>
      </w:tblPr>
      <w:tblGrid>
        <w:gridCol w:w="9606"/>
      </w:tblGrid>
      <w:tr w:rsidR="00C03BBB" w:rsidRPr="00C03BBB" w:rsidTr="009C2ACB">
        <w:tc>
          <w:tcPr>
            <w:tcW w:w="9606" w:type="dxa"/>
            <w:shd w:val="clear" w:color="auto" w:fill="D9D9D9" w:themeFill="background1" w:themeFillShade="D9"/>
          </w:tcPr>
          <w:p w:rsidR="00C03BBB" w:rsidRPr="00C03BBB" w:rsidRDefault="00C03BBB" w:rsidP="00C03BBB">
            <w:pPr>
              <w:keepNext/>
              <w:keepLines/>
              <w:pBdr>
                <w:right w:val="single" w:sz="4" w:space="5" w:color="auto"/>
              </w:pBdr>
              <w:spacing w:after="0" w:line="360" w:lineRule="auto"/>
              <w:jc w:val="center"/>
              <w:outlineLvl w:val="0"/>
              <w:rPr>
                <w:rFonts w:ascii="Century Gothic" w:eastAsiaTheme="majorEastAsia" w:hAnsi="Century Gothic" w:cs="Arial"/>
                <w:b/>
                <w:bCs/>
                <w:sz w:val="32"/>
                <w:szCs w:val="32"/>
              </w:rPr>
            </w:pPr>
            <w:r w:rsidRPr="00C03BBB">
              <w:rPr>
                <w:rFonts w:ascii="Century Gothic" w:eastAsiaTheme="majorEastAsia" w:hAnsi="Century Gothic" w:cs="Arial"/>
                <w:b/>
                <w:bCs/>
                <w:sz w:val="32"/>
                <w:szCs w:val="32"/>
              </w:rPr>
              <w:t xml:space="preserve">SESSION 4. </w:t>
            </w:r>
          </w:p>
          <w:tbl>
            <w:tblPr>
              <w:tblW w:w="4500" w:type="pct"/>
              <w:jc w:val="center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451"/>
            </w:tblGrid>
            <w:tr w:rsidR="00C03BBB" w:rsidRPr="00C03BBB" w:rsidTr="009C2ACB">
              <w:trPr>
                <w:tblCellSpacing w:w="15" w:type="dxa"/>
                <w:jc w:val="center"/>
              </w:trPr>
              <w:tc>
                <w:tcPr>
                  <w:tcW w:w="8445" w:type="dxa"/>
                  <w:vAlign w:val="center"/>
                  <w:hideMark/>
                </w:tcPr>
                <w:p w:rsidR="00C03BBB" w:rsidRPr="00C03BBB" w:rsidRDefault="00C03BBB" w:rsidP="00C03BBB">
                  <w:pPr>
                    <w:spacing w:after="0" w:line="360" w:lineRule="auto"/>
                    <w:jc w:val="center"/>
                    <w:rPr>
                      <w:rFonts w:ascii="Century Gothic" w:hAnsi="Century Gothic" w:cs="Tahoma"/>
                      <w:b/>
                      <w:color w:val="000000"/>
                      <w:sz w:val="32"/>
                      <w:szCs w:val="32"/>
                    </w:rPr>
                  </w:pPr>
                  <w:r w:rsidRPr="00C03BBB">
                    <w:rPr>
                      <w:rFonts w:ascii="Century Gothic" w:hAnsi="Century Gothic" w:cs="Tahoma"/>
                      <w:b/>
                      <w:color w:val="000000"/>
                      <w:sz w:val="32"/>
                      <w:szCs w:val="32"/>
                    </w:rPr>
                    <w:t>Research and plan for branding. </w:t>
                  </w:r>
                </w:p>
              </w:tc>
            </w:tr>
          </w:tbl>
          <w:p w:rsidR="00C03BBB" w:rsidRPr="00C03BBB" w:rsidRDefault="00C03BBB" w:rsidP="00C03BBB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  <w:tr w:rsidR="00C03BBB" w:rsidRPr="00C03BBB" w:rsidTr="009C2ACB">
        <w:tc>
          <w:tcPr>
            <w:tcW w:w="9606" w:type="dxa"/>
            <w:shd w:val="clear" w:color="auto" w:fill="D9D9D9" w:themeFill="background1" w:themeFillShade="D9"/>
          </w:tcPr>
          <w:p w:rsidR="00C03BBB" w:rsidRPr="00C03BBB" w:rsidRDefault="00C03BBB" w:rsidP="00C03BBB">
            <w:pPr>
              <w:keepNext/>
              <w:keepLines/>
              <w:pBdr>
                <w:right w:val="single" w:sz="4" w:space="5" w:color="auto"/>
              </w:pBdr>
              <w:spacing w:after="0" w:line="360" w:lineRule="auto"/>
              <w:jc w:val="center"/>
              <w:outlineLvl w:val="0"/>
              <w:rPr>
                <w:rFonts w:ascii="Century Gothic" w:eastAsiaTheme="majorEastAsia" w:hAnsi="Century Gothic" w:cs="Arial"/>
                <w:b/>
                <w:bCs/>
                <w:sz w:val="32"/>
                <w:szCs w:val="32"/>
              </w:rPr>
            </w:pPr>
            <w:r w:rsidRPr="00C03BBB">
              <w:rPr>
                <w:rFonts w:ascii="Century Gothic" w:eastAsiaTheme="majorEastAsia" w:hAnsi="Century Gothic" w:cs="Arial"/>
                <w:b/>
                <w:bCs/>
                <w:sz w:val="32"/>
                <w:szCs w:val="32"/>
              </w:rPr>
              <w:t>Learning Outcomes</w:t>
            </w:r>
          </w:p>
        </w:tc>
      </w:tr>
      <w:tr w:rsidR="00C03BBB" w:rsidRPr="00C03BBB" w:rsidTr="009C2ACB">
        <w:tc>
          <w:tcPr>
            <w:tcW w:w="9606" w:type="dxa"/>
            <w:shd w:val="clear" w:color="auto" w:fill="D9D9D9" w:themeFill="background1" w:themeFillShade="D9"/>
          </w:tcPr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  <w:r w:rsidRPr="00C03BBB">
              <w:rPr>
                <w:rFonts w:ascii="Century Gothic" w:eastAsia="Times New Roman" w:hAnsi="Century Gothic" w:cs="Times New Roman"/>
                <w:lang w:eastAsia="zh-CN"/>
              </w:rPr>
              <w:t>A salon brand is formulated that provides optimum impact on the target market. </w:t>
            </w:r>
          </w:p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  <w:r w:rsidRPr="00C03BBB">
              <w:rPr>
                <w:rFonts w:ascii="Century Gothic" w:eastAsia="Times New Roman" w:hAnsi="Century Gothic" w:cs="Times New Roman"/>
                <w:lang w:val="en-ZA" w:eastAsia="zh-CN"/>
              </w:rPr>
              <w:t xml:space="preserve">Quotations for printing and display requirements are acquired and compared for compliance to actual requirements. </w:t>
            </w:r>
          </w:p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  <w:r w:rsidRPr="00C03BBB">
              <w:rPr>
                <w:rFonts w:ascii="Century Gothic" w:eastAsia="Times New Roman" w:hAnsi="Century Gothic" w:cs="Times New Roman"/>
                <w:lang w:val="en-ZA" w:eastAsia="zh-CN"/>
              </w:rPr>
              <w:t>Ideas for street advertising are investigated in accordance with marketing protocols.</w:t>
            </w:r>
          </w:p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  <w:r w:rsidRPr="00C03BBB">
              <w:rPr>
                <w:rFonts w:ascii="Century Gothic" w:eastAsia="Times New Roman" w:hAnsi="Century Gothic" w:cs="Times New Roman"/>
                <w:lang w:eastAsia="zh-CN"/>
              </w:rPr>
              <w:t>Costs and logistics of connecting a telephone and answering service for a business are evaluated in accordance with standard practices. </w:t>
            </w:r>
          </w:p>
          <w:p w:rsidR="00C03BBB" w:rsidRPr="00C03BBB" w:rsidRDefault="00C03BBB" w:rsidP="00C03BBB">
            <w:pPr>
              <w:numPr>
                <w:ilvl w:val="0"/>
                <w:numId w:val="15"/>
              </w:numPr>
              <w:spacing w:after="0" w:line="360" w:lineRule="auto"/>
              <w:contextualSpacing/>
              <w:jc w:val="both"/>
              <w:rPr>
                <w:rFonts w:ascii="Century Gothic" w:eastAsia="Times New Roman" w:hAnsi="Century Gothic" w:cs="Times New Roman"/>
                <w:lang w:val="en-ZA" w:eastAsia="zh-CN"/>
              </w:rPr>
            </w:pPr>
            <w:r w:rsidRPr="00C03BBB">
              <w:rPr>
                <w:rFonts w:ascii="Century Gothic" w:eastAsia="Times New Roman" w:hAnsi="Century Gothic" w:cs="Times New Roman"/>
                <w:lang w:val="en-ZA" w:eastAsia="zh-CN"/>
              </w:rPr>
              <w:t>The time, cost and procedures involved in connecting water and electricity are identified in accordance with local governing structures.</w:t>
            </w:r>
          </w:p>
        </w:tc>
      </w:tr>
    </w:tbl>
    <w:p w:rsidR="00AF3BED" w:rsidRDefault="00AF3BED" w:rsidP="00EA5106">
      <w:pPr>
        <w:rPr>
          <w:i/>
        </w:rPr>
      </w:pPr>
    </w:p>
    <w:p w:rsidR="00C03BBB" w:rsidRDefault="00C03BBB" w:rsidP="00EA5106">
      <w:pPr>
        <w:rPr>
          <w:i/>
        </w:rPr>
      </w:pPr>
    </w:p>
    <w:p w:rsidR="00C03BBB" w:rsidRDefault="00C03BBB" w:rsidP="00EA5106">
      <w:pPr>
        <w:rPr>
          <w:i/>
        </w:rPr>
      </w:pPr>
    </w:p>
    <w:p w:rsidR="00C03BBB" w:rsidRDefault="00C03BBB" w:rsidP="00EA5106">
      <w:pPr>
        <w:rPr>
          <w:i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8"/>
        <w:gridCol w:w="7381"/>
        <w:gridCol w:w="1007"/>
      </w:tblGrid>
      <w:tr w:rsidR="00C03BBB" w:rsidRPr="007A6B3E" w:rsidTr="009C2ACB">
        <w:tc>
          <w:tcPr>
            <w:tcW w:w="620" w:type="pct"/>
            <w:shd w:val="clear" w:color="auto" w:fill="BFBFBF" w:themeFill="background1" w:themeFillShade="BF"/>
          </w:tcPr>
          <w:p w:rsidR="00C03BBB" w:rsidRPr="007A6B3E" w:rsidRDefault="00C03BBB" w:rsidP="009C2ACB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Question</w:t>
            </w:r>
          </w:p>
        </w:tc>
        <w:tc>
          <w:tcPr>
            <w:tcW w:w="3854" w:type="pct"/>
            <w:shd w:val="clear" w:color="auto" w:fill="BFBFBF" w:themeFill="background1" w:themeFillShade="BF"/>
          </w:tcPr>
          <w:p w:rsidR="00C03BBB" w:rsidRPr="007A6B3E" w:rsidRDefault="00C03BBB" w:rsidP="009C2ACB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Question Description</w:t>
            </w:r>
          </w:p>
        </w:tc>
        <w:tc>
          <w:tcPr>
            <w:tcW w:w="526" w:type="pct"/>
            <w:shd w:val="clear" w:color="auto" w:fill="BFBFBF" w:themeFill="background1" w:themeFillShade="BF"/>
          </w:tcPr>
          <w:p w:rsidR="00C03BBB" w:rsidRPr="007A6B3E" w:rsidRDefault="00C03BBB" w:rsidP="009C2ACB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7A6B3E">
              <w:rPr>
                <w:rFonts w:ascii="Century Gothic" w:hAnsi="Century Gothic"/>
                <w:b/>
                <w:i/>
              </w:rPr>
              <w:t>Mark</w:t>
            </w:r>
          </w:p>
        </w:tc>
      </w:tr>
      <w:tr w:rsidR="00AB5045" w:rsidRPr="007A6B3E" w:rsidTr="009C2ACB">
        <w:tc>
          <w:tcPr>
            <w:tcW w:w="620" w:type="pct"/>
          </w:tcPr>
          <w:p w:rsidR="00AB5045" w:rsidRPr="007A6B3E" w:rsidRDefault="00AB5045" w:rsidP="009C2ACB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>
              <w:rPr>
                <w:rFonts w:ascii="Century Gothic" w:hAnsi="Century Gothic"/>
                <w:b/>
                <w:i/>
              </w:rPr>
              <w:t>7</w:t>
            </w:r>
          </w:p>
        </w:tc>
        <w:tc>
          <w:tcPr>
            <w:tcW w:w="3854" w:type="pct"/>
          </w:tcPr>
          <w:p w:rsidR="00AB5045" w:rsidRPr="00AD21D5" w:rsidRDefault="00AB5045" w:rsidP="009C2ACB">
            <w:pPr>
              <w:spacing w:line="360" w:lineRule="auto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 xml:space="preserve">Explain 2 examples of the marketing strategy </w:t>
            </w:r>
          </w:p>
        </w:tc>
        <w:tc>
          <w:tcPr>
            <w:tcW w:w="526" w:type="pct"/>
          </w:tcPr>
          <w:p w:rsidR="00AB5045" w:rsidRPr="007A6B3E" w:rsidRDefault="00AB5045" w:rsidP="009C2ACB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</w:p>
        </w:tc>
      </w:tr>
    </w:tbl>
    <w:p w:rsidR="00816F6C" w:rsidRDefault="00C03BBB" w:rsidP="00EA5106">
      <w:pPr>
        <w:rPr>
          <w:i/>
        </w:rPr>
      </w:pPr>
      <w:r w:rsidRPr="0041081C">
        <w:rPr>
          <w:rFonts w:ascii="Century Gothic" w:hAnsi="Century Gothic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5045">
        <w:rPr>
          <w:rFonts w:ascii="Century Gothic" w:hAnsi="Century Gothic"/>
          <w:i/>
        </w:rPr>
        <w:t>____________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88"/>
        <w:gridCol w:w="7381"/>
        <w:gridCol w:w="1007"/>
      </w:tblGrid>
      <w:tr w:rsidR="00AB5045" w:rsidRPr="00AB5045" w:rsidTr="009C2ACB">
        <w:tc>
          <w:tcPr>
            <w:tcW w:w="620" w:type="pct"/>
            <w:shd w:val="clear" w:color="auto" w:fill="BFBFBF" w:themeFill="background1" w:themeFillShade="BF"/>
          </w:tcPr>
          <w:p w:rsidR="00AB5045" w:rsidRPr="00AB5045" w:rsidRDefault="00AB5045" w:rsidP="00AB5045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AB5045">
              <w:rPr>
                <w:rFonts w:ascii="Century Gothic" w:hAnsi="Century Gothic"/>
                <w:b/>
                <w:i/>
              </w:rPr>
              <w:t>Question</w:t>
            </w:r>
          </w:p>
        </w:tc>
        <w:tc>
          <w:tcPr>
            <w:tcW w:w="3854" w:type="pct"/>
            <w:shd w:val="clear" w:color="auto" w:fill="BFBFBF" w:themeFill="background1" w:themeFillShade="BF"/>
          </w:tcPr>
          <w:p w:rsidR="00AB5045" w:rsidRPr="00AB5045" w:rsidRDefault="00AB5045" w:rsidP="00AB5045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AB5045">
              <w:rPr>
                <w:rFonts w:ascii="Century Gothic" w:hAnsi="Century Gothic"/>
                <w:b/>
                <w:i/>
              </w:rPr>
              <w:t>Question Description</w:t>
            </w:r>
          </w:p>
        </w:tc>
        <w:tc>
          <w:tcPr>
            <w:tcW w:w="526" w:type="pct"/>
            <w:shd w:val="clear" w:color="auto" w:fill="BFBFBF" w:themeFill="background1" w:themeFillShade="BF"/>
          </w:tcPr>
          <w:p w:rsidR="00AB5045" w:rsidRPr="00AB5045" w:rsidRDefault="00AB5045" w:rsidP="00AB5045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 w:rsidRPr="00AB5045">
              <w:rPr>
                <w:rFonts w:ascii="Century Gothic" w:hAnsi="Century Gothic"/>
                <w:b/>
                <w:i/>
              </w:rPr>
              <w:t>Mark</w:t>
            </w:r>
          </w:p>
        </w:tc>
      </w:tr>
      <w:tr w:rsidR="00AB5045" w:rsidRPr="00AB5045" w:rsidTr="009C2ACB">
        <w:tc>
          <w:tcPr>
            <w:tcW w:w="620" w:type="pct"/>
          </w:tcPr>
          <w:p w:rsidR="00AB5045" w:rsidRPr="00AB5045" w:rsidRDefault="00AB5045" w:rsidP="00AB5045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  <w:r>
              <w:rPr>
                <w:rFonts w:ascii="Century Gothic" w:hAnsi="Century Gothic"/>
                <w:b/>
                <w:i/>
              </w:rPr>
              <w:t>8</w:t>
            </w:r>
          </w:p>
        </w:tc>
        <w:tc>
          <w:tcPr>
            <w:tcW w:w="3854" w:type="pct"/>
          </w:tcPr>
          <w:p w:rsidR="00AB5045" w:rsidRPr="00AB5045" w:rsidRDefault="00AB5045" w:rsidP="00AB5045">
            <w:pPr>
              <w:spacing w:line="360" w:lineRule="auto"/>
              <w:rPr>
                <w:rFonts w:ascii="Century Gothic" w:hAnsi="Century Gothic"/>
                <w:i/>
              </w:rPr>
            </w:pPr>
            <w:r w:rsidRPr="00AB5045">
              <w:rPr>
                <w:rFonts w:ascii="Century Gothic" w:hAnsi="Century Gothic"/>
                <w:i/>
              </w:rPr>
              <w:t>As a salon owner , why would you provide beverage service</w:t>
            </w:r>
          </w:p>
        </w:tc>
        <w:tc>
          <w:tcPr>
            <w:tcW w:w="526" w:type="pct"/>
          </w:tcPr>
          <w:p w:rsidR="00AB5045" w:rsidRPr="00AB5045" w:rsidRDefault="00AB5045" w:rsidP="00AB5045">
            <w:pPr>
              <w:spacing w:line="360" w:lineRule="auto"/>
              <w:jc w:val="center"/>
              <w:rPr>
                <w:rFonts w:ascii="Century Gothic" w:hAnsi="Century Gothic"/>
                <w:b/>
                <w:i/>
              </w:rPr>
            </w:pPr>
          </w:p>
        </w:tc>
      </w:tr>
    </w:tbl>
    <w:p w:rsidR="00816F6C" w:rsidRDefault="00816F6C" w:rsidP="00816F6C"/>
    <w:p w:rsidR="00816F6C" w:rsidRPr="0041081C" w:rsidRDefault="00816F6C" w:rsidP="00816F6C">
      <w:pPr>
        <w:spacing w:line="360" w:lineRule="auto"/>
        <w:jc w:val="both"/>
        <w:rPr>
          <w:rFonts w:ascii="Century Gothic" w:hAnsi="Century Gothic"/>
          <w:i/>
        </w:rPr>
      </w:pPr>
      <w:r w:rsidRPr="0041081C">
        <w:rPr>
          <w:rFonts w:ascii="Century Gothic" w:hAnsi="Century Gothic"/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3BBB" w:rsidRPr="00816F6C" w:rsidRDefault="00C03BBB" w:rsidP="00816F6C"/>
    <w:sectPr w:rsidR="00C03BBB" w:rsidRPr="00816F6C" w:rsidSect="00B34E36">
      <w:headerReference w:type="default" r:id="rId20"/>
      <w:footerReference w:type="default" r:id="rId21"/>
      <w:pgSz w:w="12240" w:h="15840"/>
      <w:pgMar w:top="1440" w:right="1440" w:bottom="1440" w:left="1440" w:header="720" w:footer="720" w:gutter="0"/>
      <w:pgBorders w:offsetFrom="page">
        <w:top w:val="double" w:sz="4" w:space="24" w:color="E36C0A" w:themeColor="accent6" w:themeShade="BF"/>
        <w:left w:val="double" w:sz="4" w:space="24" w:color="E36C0A" w:themeColor="accent6" w:themeShade="BF"/>
        <w:bottom w:val="double" w:sz="4" w:space="24" w:color="E36C0A" w:themeColor="accent6" w:themeShade="BF"/>
        <w:right w:val="double" w:sz="4" w:space="24" w:color="E36C0A" w:themeColor="accent6" w:themeShade="BF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846CA" w:rsidRDefault="006846CA" w:rsidP="0080257A">
      <w:pPr>
        <w:spacing w:after="0" w:line="240" w:lineRule="auto"/>
      </w:pPr>
      <w:r>
        <w:separator/>
      </w:r>
    </w:p>
  </w:endnote>
  <w:endnote w:type="continuationSeparator" w:id="0">
    <w:p w:rsidR="006846CA" w:rsidRDefault="006846CA" w:rsidP="00802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Neue-Roman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ImpressB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5106" w:rsidRDefault="00392A9A">
    <w:pPr>
      <w:pStyle w:val="Footer"/>
      <w:pBdr>
        <w:top w:val="single" w:sz="4" w:space="1" w:color="D9D9D9"/>
      </w:pBdr>
      <w:rPr>
        <w:b/>
      </w:rPr>
    </w:pPr>
    <w:r>
      <w:fldChar w:fldCharType="begin"/>
    </w:r>
    <w:r w:rsidR="00EA5106">
      <w:instrText xml:space="preserve"> PAGE   \* MERGEFORMAT </w:instrText>
    </w:r>
    <w:r>
      <w:fldChar w:fldCharType="separate"/>
    </w:r>
    <w:r w:rsidR="00B34E36" w:rsidRPr="00B34E36">
      <w:rPr>
        <w:b/>
        <w:noProof/>
      </w:rPr>
      <w:t>4</w:t>
    </w:r>
    <w:r>
      <w:rPr>
        <w:b/>
        <w:noProof/>
      </w:rPr>
      <w:fldChar w:fldCharType="end"/>
    </w:r>
    <w:r w:rsidR="00EA5106">
      <w:rPr>
        <w:b/>
      </w:rPr>
      <w:t xml:space="preserve"> | </w:t>
    </w:r>
    <w:r w:rsidR="00EA5106">
      <w:rPr>
        <w:color w:val="7F7F7F"/>
        <w:spacing w:val="60"/>
      </w:rPr>
      <w:t>Page</w:t>
    </w:r>
  </w:p>
  <w:p w:rsidR="00EA5106" w:rsidRDefault="00EA51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A5106" w:rsidRDefault="00392A9A">
    <w:pPr>
      <w:pStyle w:val="Footer"/>
      <w:pBdr>
        <w:top w:val="single" w:sz="4" w:space="1" w:color="D9D9D9"/>
      </w:pBdr>
      <w:rPr>
        <w:b/>
      </w:rPr>
    </w:pPr>
    <w:r>
      <w:fldChar w:fldCharType="begin"/>
    </w:r>
    <w:r w:rsidR="00EA5106">
      <w:instrText xml:space="preserve"> PAGE   \* MERGEFORMAT </w:instrText>
    </w:r>
    <w:r>
      <w:fldChar w:fldCharType="separate"/>
    </w:r>
    <w:r w:rsidR="00B34E36" w:rsidRPr="00B34E36">
      <w:rPr>
        <w:b/>
        <w:noProof/>
      </w:rPr>
      <w:t>5</w:t>
    </w:r>
    <w:r>
      <w:rPr>
        <w:b/>
        <w:noProof/>
      </w:rPr>
      <w:fldChar w:fldCharType="end"/>
    </w:r>
    <w:r w:rsidR="00EA5106">
      <w:rPr>
        <w:b/>
      </w:rPr>
      <w:t xml:space="preserve"> | </w:t>
    </w:r>
    <w:r w:rsidR="00EA5106">
      <w:rPr>
        <w:color w:val="7F7F7F"/>
        <w:spacing w:val="60"/>
      </w:rPr>
      <w:t>Page</w:t>
    </w:r>
  </w:p>
  <w:p w:rsidR="00EA5106" w:rsidRDefault="00EA51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2ED4" w:rsidRDefault="00392A9A">
    <w:pPr>
      <w:pStyle w:val="Footer"/>
    </w:pPr>
    <w:r w:rsidRPr="00254E91">
      <w:rPr>
        <w:b/>
      </w:rPr>
      <w:fldChar w:fldCharType="begin"/>
    </w:r>
    <w:r w:rsidR="00592ED4" w:rsidRPr="00254E91">
      <w:rPr>
        <w:b/>
      </w:rPr>
      <w:instrText xml:space="preserve"> PAGE   \* MERGEFORMAT </w:instrText>
    </w:r>
    <w:r w:rsidRPr="00254E91">
      <w:rPr>
        <w:b/>
      </w:rPr>
      <w:fldChar w:fldCharType="separate"/>
    </w:r>
    <w:r w:rsidR="00B34E36">
      <w:rPr>
        <w:b/>
        <w:noProof/>
      </w:rPr>
      <w:t>20</w:t>
    </w:r>
    <w:r w:rsidRPr="00254E91">
      <w:rPr>
        <w:b/>
      </w:rPr>
      <w:fldChar w:fldCharType="end"/>
    </w:r>
    <w:r w:rsidR="00592ED4" w:rsidRPr="00254E91">
      <w:rPr>
        <w:b/>
      </w:rPr>
      <w:t xml:space="preserve"> | </w:t>
    </w:r>
    <w:r w:rsidR="00592ED4" w:rsidRPr="00254E91">
      <w:rPr>
        <w:b/>
        <w:spacing w:val="60"/>
      </w:rPr>
      <w:t>Page</w:t>
    </w:r>
    <w:r w:rsidR="00592ED4" w:rsidRPr="00254E91">
      <w:rPr>
        <w:b/>
        <w:spacing w:val="60"/>
      </w:rPr>
      <w:tab/>
      <w:t>ALL COPYRIGHT RESERVED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846CA" w:rsidRDefault="006846CA" w:rsidP="0080257A">
      <w:pPr>
        <w:spacing w:after="0" w:line="240" w:lineRule="auto"/>
      </w:pPr>
      <w:r>
        <w:separator/>
      </w:r>
    </w:p>
  </w:footnote>
  <w:footnote w:type="continuationSeparator" w:id="0">
    <w:p w:rsidR="006846CA" w:rsidRDefault="006846CA" w:rsidP="00802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eastAsia="Calibri"/>
      </w:rPr>
      <w:id w:val="3477404"/>
      <w:docPartObj>
        <w:docPartGallery w:val="Page Numbers (Top of Page)"/>
        <w:docPartUnique/>
      </w:docPartObj>
    </w:sdtPr>
    <w:sdtEndPr>
      <w:rPr>
        <w:rFonts w:eastAsiaTheme="minorHAnsi"/>
      </w:rPr>
    </w:sdtEndPr>
    <w:sdtContent>
      <w:p w:rsidR="00EA5106" w:rsidRPr="0061544A" w:rsidRDefault="00EA5106" w:rsidP="00EB3DB1">
        <w:pPr>
          <w:pStyle w:val="NoSpacing"/>
          <w:rPr>
            <w:sz w:val="20"/>
          </w:rPr>
        </w:pPr>
      </w:p>
      <w:p w:rsidR="00EA5106" w:rsidRDefault="006846CA" w:rsidP="0061544A">
        <w:pPr>
          <w:pStyle w:val="NoSpacing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844CF" w:rsidRDefault="008844CF" w:rsidP="008844CF">
    <w:pPr>
      <w:pStyle w:val="Header"/>
      <w:rPr>
        <w:sz w:val="20"/>
        <w:szCs w:val="20"/>
      </w:rPr>
    </w:pPr>
  </w:p>
  <w:p w:rsidR="0033336E" w:rsidRDefault="0033336E" w:rsidP="008844CF">
    <w:pPr>
      <w:pStyle w:val="Header"/>
      <w:rPr>
        <w:sz w:val="20"/>
        <w:szCs w:val="20"/>
      </w:rPr>
    </w:pPr>
  </w:p>
  <w:p w:rsidR="0033336E" w:rsidRDefault="0033336E" w:rsidP="008844CF">
    <w:pPr>
      <w:pStyle w:val="Header"/>
      <w:rPr>
        <w:sz w:val="20"/>
        <w:szCs w:val="20"/>
      </w:rPr>
    </w:pPr>
  </w:p>
  <w:p w:rsidR="0033336E" w:rsidRDefault="0033336E" w:rsidP="008844CF">
    <w:pPr>
      <w:pStyle w:val="Header"/>
      <w:rPr>
        <w:sz w:val="20"/>
        <w:szCs w:val="20"/>
      </w:rPr>
    </w:pPr>
  </w:p>
  <w:p w:rsidR="0033336E" w:rsidRPr="00592ED4" w:rsidRDefault="0033336E" w:rsidP="008844CF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40D0C"/>
    <w:multiLevelType w:val="hybridMultilevel"/>
    <w:tmpl w:val="6F2C717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547EEB"/>
    <w:multiLevelType w:val="hybridMultilevel"/>
    <w:tmpl w:val="C1268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06F89"/>
    <w:multiLevelType w:val="hybridMultilevel"/>
    <w:tmpl w:val="588A0D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6E"/>
    <w:multiLevelType w:val="hybridMultilevel"/>
    <w:tmpl w:val="6054F7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378BC"/>
    <w:multiLevelType w:val="hybridMultilevel"/>
    <w:tmpl w:val="1FAEE05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73846"/>
    <w:multiLevelType w:val="hybridMultilevel"/>
    <w:tmpl w:val="2E224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4305A"/>
    <w:multiLevelType w:val="hybridMultilevel"/>
    <w:tmpl w:val="46FC90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1C0740"/>
    <w:multiLevelType w:val="hybridMultilevel"/>
    <w:tmpl w:val="AE00C76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B71603"/>
    <w:multiLevelType w:val="hybridMultilevel"/>
    <w:tmpl w:val="56321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3853DB"/>
    <w:multiLevelType w:val="hybridMultilevel"/>
    <w:tmpl w:val="99ACF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4A083F"/>
    <w:multiLevelType w:val="hybridMultilevel"/>
    <w:tmpl w:val="052A87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A239CE"/>
    <w:multiLevelType w:val="hybridMultilevel"/>
    <w:tmpl w:val="AB684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E6415"/>
    <w:multiLevelType w:val="hybridMultilevel"/>
    <w:tmpl w:val="0E36B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231660"/>
    <w:multiLevelType w:val="hybridMultilevel"/>
    <w:tmpl w:val="329E43C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D0091"/>
    <w:multiLevelType w:val="hybridMultilevel"/>
    <w:tmpl w:val="D24AF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3"/>
  </w:num>
  <w:num w:numId="5">
    <w:abstractNumId w:val="13"/>
  </w:num>
  <w:num w:numId="6">
    <w:abstractNumId w:val="7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9"/>
  </w:num>
  <w:num w:numId="12">
    <w:abstractNumId w:val="12"/>
  </w:num>
  <w:num w:numId="13">
    <w:abstractNumId w:val="1"/>
  </w:num>
  <w:num w:numId="14">
    <w:abstractNumId w:val="0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257A"/>
    <w:rsid w:val="000007FD"/>
    <w:rsid w:val="000008A3"/>
    <w:rsid w:val="00002C0F"/>
    <w:rsid w:val="00005B13"/>
    <w:rsid w:val="00011D00"/>
    <w:rsid w:val="0001279C"/>
    <w:rsid w:val="00013D0B"/>
    <w:rsid w:val="00014740"/>
    <w:rsid w:val="00016FC2"/>
    <w:rsid w:val="00017952"/>
    <w:rsid w:val="0001796B"/>
    <w:rsid w:val="000239D0"/>
    <w:rsid w:val="000243A6"/>
    <w:rsid w:val="00025414"/>
    <w:rsid w:val="00027469"/>
    <w:rsid w:val="0003104F"/>
    <w:rsid w:val="00031562"/>
    <w:rsid w:val="00031BE2"/>
    <w:rsid w:val="00035818"/>
    <w:rsid w:val="00035B24"/>
    <w:rsid w:val="00040D24"/>
    <w:rsid w:val="000427FF"/>
    <w:rsid w:val="00044BDE"/>
    <w:rsid w:val="000479B1"/>
    <w:rsid w:val="00052163"/>
    <w:rsid w:val="000553B1"/>
    <w:rsid w:val="000618E0"/>
    <w:rsid w:val="0006569C"/>
    <w:rsid w:val="000668F7"/>
    <w:rsid w:val="00073B93"/>
    <w:rsid w:val="00080BF2"/>
    <w:rsid w:val="000822E4"/>
    <w:rsid w:val="00086A1A"/>
    <w:rsid w:val="00091EED"/>
    <w:rsid w:val="000924DC"/>
    <w:rsid w:val="0009438E"/>
    <w:rsid w:val="000954CB"/>
    <w:rsid w:val="000A1FC9"/>
    <w:rsid w:val="000A7752"/>
    <w:rsid w:val="000B240A"/>
    <w:rsid w:val="000B46C9"/>
    <w:rsid w:val="000B53EF"/>
    <w:rsid w:val="000B66DF"/>
    <w:rsid w:val="000C2125"/>
    <w:rsid w:val="000C3C52"/>
    <w:rsid w:val="000C4EB8"/>
    <w:rsid w:val="000C5A79"/>
    <w:rsid w:val="000D4240"/>
    <w:rsid w:val="000D47F4"/>
    <w:rsid w:val="000D5692"/>
    <w:rsid w:val="000E160C"/>
    <w:rsid w:val="000E4498"/>
    <w:rsid w:val="000E45FC"/>
    <w:rsid w:val="000E65A2"/>
    <w:rsid w:val="000F12B6"/>
    <w:rsid w:val="000F4271"/>
    <w:rsid w:val="000F698D"/>
    <w:rsid w:val="000F6F8F"/>
    <w:rsid w:val="000F70A9"/>
    <w:rsid w:val="0010042E"/>
    <w:rsid w:val="00100D68"/>
    <w:rsid w:val="00106E36"/>
    <w:rsid w:val="00111378"/>
    <w:rsid w:val="00113770"/>
    <w:rsid w:val="00115895"/>
    <w:rsid w:val="00125F07"/>
    <w:rsid w:val="00126DF7"/>
    <w:rsid w:val="00131A77"/>
    <w:rsid w:val="00133782"/>
    <w:rsid w:val="0014161C"/>
    <w:rsid w:val="00142109"/>
    <w:rsid w:val="00144824"/>
    <w:rsid w:val="00146052"/>
    <w:rsid w:val="00146133"/>
    <w:rsid w:val="001538C5"/>
    <w:rsid w:val="0015430E"/>
    <w:rsid w:val="001559B3"/>
    <w:rsid w:val="001610D5"/>
    <w:rsid w:val="00161E3D"/>
    <w:rsid w:val="00162100"/>
    <w:rsid w:val="00163A86"/>
    <w:rsid w:val="00166D8C"/>
    <w:rsid w:val="001677FE"/>
    <w:rsid w:val="00171358"/>
    <w:rsid w:val="001717A8"/>
    <w:rsid w:val="001725B3"/>
    <w:rsid w:val="00181CE3"/>
    <w:rsid w:val="0018273C"/>
    <w:rsid w:val="00186523"/>
    <w:rsid w:val="001867D8"/>
    <w:rsid w:val="00186F0C"/>
    <w:rsid w:val="001950C0"/>
    <w:rsid w:val="0019632C"/>
    <w:rsid w:val="001963D8"/>
    <w:rsid w:val="001974F0"/>
    <w:rsid w:val="001A053E"/>
    <w:rsid w:val="001A3BF6"/>
    <w:rsid w:val="001A5463"/>
    <w:rsid w:val="001A55F3"/>
    <w:rsid w:val="001A70D1"/>
    <w:rsid w:val="001B08D4"/>
    <w:rsid w:val="001B5AA8"/>
    <w:rsid w:val="001C1186"/>
    <w:rsid w:val="001C2ABA"/>
    <w:rsid w:val="001C4448"/>
    <w:rsid w:val="001C480C"/>
    <w:rsid w:val="001C6EB8"/>
    <w:rsid w:val="001D1053"/>
    <w:rsid w:val="001D1CF6"/>
    <w:rsid w:val="001D299A"/>
    <w:rsid w:val="001D2ED3"/>
    <w:rsid w:val="001D61E6"/>
    <w:rsid w:val="001D753D"/>
    <w:rsid w:val="001D7985"/>
    <w:rsid w:val="001E158B"/>
    <w:rsid w:val="001F0E6D"/>
    <w:rsid w:val="001F0F86"/>
    <w:rsid w:val="001F12BF"/>
    <w:rsid w:val="001F15D4"/>
    <w:rsid w:val="001F2121"/>
    <w:rsid w:val="001F222F"/>
    <w:rsid w:val="001F3808"/>
    <w:rsid w:val="001F49F3"/>
    <w:rsid w:val="0020568F"/>
    <w:rsid w:val="0021335F"/>
    <w:rsid w:val="0021742D"/>
    <w:rsid w:val="00220632"/>
    <w:rsid w:val="00223207"/>
    <w:rsid w:val="00225F1E"/>
    <w:rsid w:val="00234B73"/>
    <w:rsid w:val="00235A1C"/>
    <w:rsid w:val="00237EEC"/>
    <w:rsid w:val="00241255"/>
    <w:rsid w:val="00241679"/>
    <w:rsid w:val="00243EFD"/>
    <w:rsid w:val="002453F2"/>
    <w:rsid w:val="00251863"/>
    <w:rsid w:val="002576E6"/>
    <w:rsid w:val="00257F5B"/>
    <w:rsid w:val="00261456"/>
    <w:rsid w:val="002716E0"/>
    <w:rsid w:val="00271D5D"/>
    <w:rsid w:val="0027400F"/>
    <w:rsid w:val="00276EF7"/>
    <w:rsid w:val="00281F42"/>
    <w:rsid w:val="00282C3F"/>
    <w:rsid w:val="00283F84"/>
    <w:rsid w:val="0029052B"/>
    <w:rsid w:val="002907FA"/>
    <w:rsid w:val="002909D8"/>
    <w:rsid w:val="00291D01"/>
    <w:rsid w:val="002A19CF"/>
    <w:rsid w:val="002A30C3"/>
    <w:rsid w:val="002A3FF5"/>
    <w:rsid w:val="002A4E29"/>
    <w:rsid w:val="002A7420"/>
    <w:rsid w:val="002B209E"/>
    <w:rsid w:val="002B5C4E"/>
    <w:rsid w:val="002B6143"/>
    <w:rsid w:val="002C0F46"/>
    <w:rsid w:val="002D122D"/>
    <w:rsid w:val="002D290A"/>
    <w:rsid w:val="002D3AAA"/>
    <w:rsid w:val="002D7301"/>
    <w:rsid w:val="002E080D"/>
    <w:rsid w:val="002E2961"/>
    <w:rsid w:val="002E4D23"/>
    <w:rsid w:val="002E5DE0"/>
    <w:rsid w:val="002F1905"/>
    <w:rsid w:val="002F3558"/>
    <w:rsid w:val="002F6F7B"/>
    <w:rsid w:val="002F7128"/>
    <w:rsid w:val="00302B7B"/>
    <w:rsid w:val="00305014"/>
    <w:rsid w:val="00305249"/>
    <w:rsid w:val="003137A6"/>
    <w:rsid w:val="0031528E"/>
    <w:rsid w:val="00315698"/>
    <w:rsid w:val="003165D0"/>
    <w:rsid w:val="003200E6"/>
    <w:rsid w:val="00320762"/>
    <w:rsid w:val="00331162"/>
    <w:rsid w:val="0033336E"/>
    <w:rsid w:val="003338AE"/>
    <w:rsid w:val="00333D77"/>
    <w:rsid w:val="003345BC"/>
    <w:rsid w:val="00342B9A"/>
    <w:rsid w:val="003430A6"/>
    <w:rsid w:val="00346A08"/>
    <w:rsid w:val="003515E3"/>
    <w:rsid w:val="003532CE"/>
    <w:rsid w:val="003552F3"/>
    <w:rsid w:val="00355A36"/>
    <w:rsid w:val="0036095A"/>
    <w:rsid w:val="00361578"/>
    <w:rsid w:val="00361FDE"/>
    <w:rsid w:val="003634CF"/>
    <w:rsid w:val="0036376D"/>
    <w:rsid w:val="00363C16"/>
    <w:rsid w:val="0036755B"/>
    <w:rsid w:val="00375D67"/>
    <w:rsid w:val="00375DC9"/>
    <w:rsid w:val="0038283A"/>
    <w:rsid w:val="00385B54"/>
    <w:rsid w:val="00387036"/>
    <w:rsid w:val="0039038B"/>
    <w:rsid w:val="00392A9A"/>
    <w:rsid w:val="0039462C"/>
    <w:rsid w:val="00394CF2"/>
    <w:rsid w:val="003B2546"/>
    <w:rsid w:val="003B4E64"/>
    <w:rsid w:val="003B54DF"/>
    <w:rsid w:val="003B70F9"/>
    <w:rsid w:val="003B73E0"/>
    <w:rsid w:val="003C2A49"/>
    <w:rsid w:val="003C38AB"/>
    <w:rsid w:val="003C4EDD"/>
    <w:rsid w:val="003C605B"/>
    <w:rsid w:val="003C6337"/>
    <w:rsid w:val="003E0568"/>
    <w:rsid w:val="003E11F4"/>
    <w:rsid w:val="003E63B2"/>
    <w:rsid w:val="003E77DF"/>
    <w:rsid w:val="003E7865"/>
    <w:rsid w:val="003F59C5"/>
    <w:rsid w:val="003F7A92"/>
    <w:rsid w:val="0040123F"/>
    <w:rsid w:val="004015F8"/>
    <w:rsid w:val="00403377"/>
    <w:rsid w:val="0041081C"/>
    <w:rsid w:val="0041311A"/>
    <w:rsid w:val="00417656"/>
    <w:rsid w:val="0042055B"/>
    <w:rsid w:val="004229D7"/>
    <w:rsid w:val="00422DDB"/>
    <w:rsid w:val="00424171"/>
    <w:rsid w:val="004243EB"/>
    <w:rsid w:val="00425A56"/>
    <w:rsid w:val="0042622B"/>
    <w:rsid w:val="00426A1F"/>
    <w:rsid w:val="00426EA7"/>
    <w:rsid w:val="00427496"/>
    <w:rsid w:val="0042784E"/>
    <w:rsid w:val="00434E09"/>
    <w:rsid w:val="00435CC4"/>
    <w:rsid w:val="00436175"/>
    <w:rsid w:val="0043792D"/>
    <w:rsid w:val="00440FBF"/>
    <w:rsid w:val="00443F8B"/>
    <w:rsid w:val="004470EE"/>
    <w:rsid w:val="00447C6C"/>
    <w:rsid w:val="00453C36"/>
    <w:rsid w:val="00453C8C"/>
    <w:rsid w:val="00457290"/>
    <w:rsid w:val="00461C30"/>
    <w:rsid w:val="0046202D"/>
    <w:rsid w:val="004639E3"/>
    <w:rsid w:val="004671CE"/>
    <w:rsid w:val="00470B74"/>
    <w:rsid w:val="00473110"/>
    <w:rsid w:val="00477D13"/>
    <w:rsid w:val="00485477"/>
    <w:rsid w:val="004917C0"/>
    <w:rsid w:val="004924CD"/>
    <w:rsid w:val="00495947"/>
    <w:rsid w:val="00496F5A"/>
    <w:rsid w:val="004A1CFE"/>
    <w:rsid w:val="004A2CCA"/>
    <w:rsid w:val="004B2CB6"/>
    <w:rsid w:val="004B502C"/>
    <w:rsid w:val="004C1038"/>
    <w:rsid w:val="004C7C2F"/>
    <w:rsid w:val="004D1B92"/>
    <w:rsid w:val="004D28A7"/>
    <w:rsid w:val="004D4F14"/>
    <w:rsid w:val="004D67FC"/>
    <w:rsid w:val="004D73E0"/>
    <w:rsid w:val="004E685F"/>
    <w:rsid w:val="004F052D"/>
    <w:rsid w:val="004F2C86"/>
    <w:rsid w:val="004F6715"/>
    <w:rsid w:val="0050204A"/>
    <w:rsid w:val="00513320"/>
    <w:rsid w:val="00514447"/>
    <w:rsid w:val="00514C21"/>
    <w:rsid w:val="005163D7"/>
    <w:rsid w:val="00517EA4"/>
    <w:rsid w:val="00521536"/>
    <w:rsid w:val="005247E5"/>
    <w:rsid w:val="00524DD2"/>
    <w:rsid w:val="00527208"/>
    <w:rsid w:val="0053047B"/>
    <w:rsid w:val="00533790"/>
    <w:rsid w:val="005422E5"/>
    <w:rsid w:val="00542BAC"/>
    <w:rsid w:val="00550F79"/>
    <w:rsid w:val="005512A1"/>
    <w:rsid w:val="00552440"/>
    <w:rsid w:val="00552E3F"/>
    <w:rsid w:val="00552ECD"/>
    <w:rsid w:val="00553848"/>
    <w:rsid w:val="00554737"/>
    <w:rsid w:val="0055768C"/>
    <w:rsid w:val="00560FD5"/>
    <w:rsid w:val="00567BE8"/>
    <w:rsid w:val="00576A74"/>
    <w:rsid w:val="00581521"/>
    <w:rsid w:val="00581DD6"/>
    <w:rsid w:val="005879A6"/>
    <w:rsid w:val="00591FDF"/>
    <w:rsid w:val="00592ED4"/>
    <w:rsid w:val="005A0AD8"/>
    <w:rsid w:val="005A3C71"/>
    <w:rsid w:val="005A5A91"/>
    <w:rsid w:val="005A614B"/>
    <w:rsid w:val="005A72B2"/>
    <w:rsid w:val="005B29B2"/>
    <w:rsid w:val="005B420C"/>
    <w:rsid w:val="005B598F"/>
    <w:rsid w:val="005B5D60"/>
    <w:rsid w:val="005B72E6"/>
    <w:rsid w:val="005C35A0"/>
    <w:rsid w:val="005C61A0"/>
    <w:rsid w:val="005D2230"/>
    <w:rsid w:val="005D2735"/>
    <w:rsid w:val="005D32F3"/>
    <w:rsid w:val="005D3555"/>
    <w:rsid w:val="005D3D23"/>
    <w:rsid w:val="005E138E"/>
    <w:rsid w:val="005E3DDC"/>
    <w:rsid w:val="005F2589"/>
    <w:rsid w:val="005F26AA"/>
    <w:rsid w:val="0060324A"/>
    <w:rsid w:val="00605801"/>
    <w:rsid w:val="006107FE"/>
    <w:rsid w:val="00611982"/>
    <w:rsid w:val="00612900"/>
    <w:rsid w:val="00613849"/>
    <w:rsid w:val="006145E5"/>
    <w:rsid w:val="0061544A"/>
    <w:rsid w:val="00616FF1"/>
    <w:rsid w:val="006177DC"/>
    <w:rsid w:val="00622FED"/>
    <w:rsid w:val="00624269"/>
    <w:rsid w:val="00626D9D"/>
    <w:rsid w:val="00634A89"/>
    <w:rsid w:val="00634D15"/>
    <w:rsid w:val="006373B3"/>
    <w:rsid w:val="00641DDC"/>
    <w:rsid w:val="00642986"/>
    <w:rsid w:val="00644FC4"/>
    <w:rsid w:val="00646B52"/>
    <w:rsid w:val="006471F1"/>
    <w:rsid w:val="0064752B"/>
    <w:rsid w:val="00647F52"/>
    <w:rsid w:val="00647F6D"/>
    <w:rsid w:val="00653B8C"/>
    <w:rsid w:val="00654DE6"/>
    <w:rsid w:val="00655321"/>
    <w:rsid w:val="006601EC"/>
    <w:rsid w:val="00663F41"/>
    <w:rsid w:val="006665F3"/>
    <w:rsid w:val="0066709B"/>
    <w:rsid w:val="006716DE"/>
    <w:rsid w:val="006742F2"/>
    <w:rsid w:val="0067505F"/>
    <w:rsid w:val="00675CD2"/>
    <w:rsid w:val="00682226"/>
    <w:rsid w:val="0068390C"/>
    <w:rsid w:val="00684603"/>
    <w:rsid w:val="006846CA"/>
    <w:rsid w:val="00691DFD"/>
    <w:rsid w:val="00694D73"/>
    <w:rsid w:val="00695E22"/>
    <w:rsid w:val="00696C63"/>
    <w:rsid w:val="00696DCD"/>
    <w:rsid w:val="00697E89"/>
    <w:rsid w:val="006A053E"/>
    <w:rsid w:val="006A446B"/>
    <w:rsid w:val="006A65E1"/>
    <w:rsid w:val="006B462B"/>
    <w:rsid w:val="006B6B68"/>
    <w:rsid w:val="006C49E7"/>
    <w:rsid w:val="006C60CA"/>
    <w:rsid w:val="006C65E4"/>
    <w:rsid w:val="006C7106"/>
    <w:rsid w:val="006D20DF"/>
    <w:rsid w:val="006D270E"/>
    <w:rsid w:val="006D2884"/>
    <w:rsid w:val="006D48AB"/>
    <w:rsid w:val="006D5E08"/>
    <w:rsid w:val="006E03B3"/>
    <w:rsid w:val="006E1D89"/>
    <w:rsid w:val="006E3CA3"/>
    <w:rsid w:val="006E5398"/>
    <w:rsid w:val="006F1B10"/>
    <w:rsid w:val="006F25AB"/>
    <w:rsid w:val="006F4EA6"/>
    <w:rsid w:val="006F5719"/>
    <w:rsid w:val="0070314E"/>
    <w:rsid w:val="00705219"/>
    <w:rsid w:val="0070650C"/>
    <w:rsid w:val="00707145"/>
    <w:rsid w:val="0071107F"/>
    <w:rsid w:val="007117A0"/>
    <w:rsid w:val="007135C8"/>
    <w:rsid w:val="00716AF0"/>
    <w:rsid w:val="0072125A"/>
    <w:rsid w:val="00722808"/>
    <w:rsid w:val="00722E31"/>
    <w:rsid w:val="007248A6"/>
    <w:rsid w:val="00724D4E"/>
    <w:rsid w:val="00733A17"/>
    <w:rsid w:val="00735C14"/>
    <w:rsid w:val="0073651E"/>
    <w:rsid w:val="0074681A"/>
    <w:rsid w:val="007473E2"/>
    <w:rsid w:val="00751244"/>
    <w:rsid w:val="00753B70"/>
    <w:rsid w:val="007540EA"/>
    <w:rsid w:val="00754375"/>
    <w:rsid w:val="0075463D"/>
    <w:rsid w:val="00760A9C"/>
    <w:rsid w:val="00761F37"/>
    <w:rsid w:val="0076353C"/>
    <w:rsid w:val="00766B2F"/>
    <w:rsid w:val="007816BA"/>
    <w:rsid w:val="007829CE"/>
    <w:rsid w:val="00784819"/>
    <w:rsid w:val="007859C1"/>
    <w:rsid w:val="007875A6"/>
    <w:rsid w:val="00794C6B"/>
    <w:rsid w:val="00797424"/>
    <w:rsid w:val="007A05D2"/>
    <w:rsid w:val="007A12AD"/>
    <w:rsid w:val="007A36B4"/>
    <w:rsid w:val="007A394F"/>
    <w:rsid w:val="007A4CC0"/>
    <w:rsid w:val="007A548B"/>
    <w:rsid w:val="007A6B3E"/>
    <w:rsid w:val="007B0FD6"/>
    <w:rsid w:val="007B35AD"/>
    <w:rsid w:val="007B4FA0"/>
    <w:rsid w:val="007B5C08"/>
    <w:rsid w:val="007B5EE1"/>
    <w:rsid w:val="007C1F54"/>
    <w:rsid w:val="007C2421"/>
    <w:rsid w:val="007C4CD1"/>
    <w:rsid w:val="007C4D2C"/>
    <w:rsid w:val="007D58B5"/>
    <w:rsid w:val="007D722A"/>
    <w:rsid w:val="007D7AA1"/>
    <w:rsid w:val="007E46F5"/>
    <w:rsid w:val="007E7133"/>
    <w:rsid w:val="007F3370"/>
    <w:rsid w:val="007F43D5"/>
    <w:rsid w:val="007F4D9A"/>
    <w:rsid w:val="007F5AD1"/>
    <w:rsid w:val="007F7E8A"/>
    <w:rsid w:val="00800810"/>
    <w:rsid w:val="00801C8B"/>
    <w:rsid w:val="0080257A"/>
    <w:rsid w:val="008040DF"/>
    <w:rsid w:val="00805BD0"/>
    <w:rsid w:val="00805D64"/>
    <w:rsid w:val="00813310"/>
    <w:rsid w:val="00816F6C"/>
    <w:rsid w:val="00817F13"/>
    <w:rsid w:val="00825486"/>
    <w:rsid w:val="008325AA"/>
    <w:rsid w:val="00833CDA"/>
    <w:rsid w:val="00834DE0"/>
    <w:rsid w:val="00843E84"/>
    <w:rsid w:val="008478D6"/>
    <w:rsid w:val="00856892"/>
    <w:rsid w:val="00857671"/>
    <w:rsid w:val="00860CD2"/>
    <w:rsid w:val="008618EF"/>
    <w:rsid w:val="00865667"/>
    <w:rsid w:val="0086760B"/>
    <w:rsid w:val="00871B2B"/>
    <w:rsid w:val="00872A3B"/>
    <w:rsid w:val="00873F61"/>
    <w:rsid w:val="0087491B"/>
    <w:rsid w:val="00880673"/>
    <w:rsid w:val="008806F6"/>
    <w:rsid w:val="00883010"/>
    <w:rsid w:val="0088378C"/>
    <w:rsid w:val="008844CF"/>
    <w:rsid w:val="0089244B"/>
    <w:rsid w:val="0089286C"/>
    <w:rsid w:val="00893D6B"/>
    <w:rsid w:val="00896E95"/>
    <w:rsid w:val="008975B1"/>
    <w:rsid w:val="008A6D65"/>
    <w:rsid w:val="008B51DC"/>
    <w:rsid w:val="008B797F"/>
    <w:rsid w:val="008C0741"/>
    <w:rsid w:val="008C581C"/>
    <w:rsid w:val="008C5A8A"/>
    <w:rsid w:val="008D0420"/>
    <w:rsid w:val="008D345B"/>
    <w:rsid w:val="008E0E15"/>
    <w:rsid w:val="008E1BD2"/>
    <w:rsid w:val="008E287D"/>
    <w:rsid w:val="008E2D5E"/>
    <w:rsid w:val="008E4C10"/>
    <w:rsid w:val="008E6BE8"/>
    <w:rsid w:val="008F233E"/>
    <w:rsid w:val="008F2437"/>
    <w:rsid w:val="009040CB"/>
    <w:rsid w:val="00912D37"/>
    <w:rsid w:val="00920E26"/>
    <w:rsid w:val="009237E4"/>
    <w:rsid w:val="009245C6"/>
    <w:rsid w:val="00924DDD"/>
    <w:rsid w:val="0092513E"/>
    <w:rsid w:val="00931510"/>
    <w:rsid w:val="00932CDE"/>
    <w:rsid w:val="00941664"/>
    <w:rsid w:val="00945D4A"/>
    <w:rsid w:val="009518BE"/>
    <w:rsid w:val="00951F4A"/>
    <w:rsid w:val="00952CA1"/>
    <w:rsid w:val="009559F7"/>
    <w:rsid w:val="0095611F"/>
    <w:rsid w:val="0096037C"/>
    <w:rsid w:val="00960D15"/>
    <w:rsid w:val="00966372"/>
    <w:rsid w:val="0096682D"/>
    <w:rsid w:val="00966CB1"/>
    <w:rsid w:val="00967B13"/>
    <w:rsid w:val="00970FA0"/>
    <w:rsid w:val="00971864"/>
    <w:rsid w:val="0097278F"/>
    <w:rsid w:val="00972EF0"/>
    <w:rsid w:val="00976550"/>
    <w:rsid w:val="0098077F"/>
    <w:rsid w:val="00982DE5"/>
    <w:rsid w:val="00987794"/>
    <w:rsid w:val="00993E6C"/>
    <w:rsid w:val="009964B6"/>
    <w:rsid w:val="009A2F53"/>
    <w:rsid w:val="009A6570"/>
    <w:rsid w:val="009B04BD"/>
    <w:rsid w:val="009B19A2"/>
    <w:rsid w:val="009B33F3"/>
    <w:rsid w:val="009B4803"/>
    <w:rsid w:val="009B78A9"/>
    <w:rsid w:val="009C5733"/>
    <w:rsid w:val="009C6985"/>
    <w:rsid w:val="009D2241"/>
    <w:rsid w:val="009D33B5"/>
    <w:rsid w:val="009D5D1E"/>
    <w:rsid w:val="009D6B20"/>
    <w:rsid w:val="009E1527"/>
    <w:rsid w:val="009E1CD3"/>
    <w:rsid w:val="009E5A18"/>
    <w:rsid w:val="009F2704"/>
    <w:rsid w:val="009F2D35"/>
    <w:rsid w:val="009F6ED8"/>
    <w:rsid w:val="00A02CF8"/>
    <w:rsid w:val="00A03021"/>
    <w:rsid w:val="00A11838"/>
    <w:rsid w:val="00A12E42"/>
    <w:rsid w:val="00A12F46"/>
    <w:rsid w:val="00A20B63"/>
    <w:rsid w:val="00A20FDC"/>
    <w:rsid w:val="00A25D8C"/>
    <w:rsid w:val="00A41C63"/>
    <w:rsid w:val="00A41F1F"/>
    <w:rsid w:val="00A42465"/>
    <w:rsid w:val="00A4439A"/>
    <w:rsid w:val="00A46E0A"/>
    <w:rsid w:val="00A5270E"/>
    <w:rsid w:val="00A53ED4"/>
    <w:rsid w:val="00A66B8A"/>
    <w:rsid w:val="00A70F38"/>
    <w:rsid w:val="00A72E78"/>
    <w:rsid w:val="00A730E5"/>
    <w:rsid w:val="00A75524"/>
    <w:rsid w:val="00A76AE4"/>
    <w:rsid w:val="00A770C4"/>
    <w:rsid w:val="00A77FE2"/>
    <w:rsid w:val="00A81FCF"/>
    <w:rsid w:val="00A823D6"/>
    <w:rsid w:val="00A8482B"/>
    <w:rsid w:val="00A84D37"/>
    <w:rsid w:val="00A87127"/>
    <w:rsid w:val="00A90B0C"/>
    <w:rsid w:val="00A91BF3"/>
    <w:rsid w:val="00A92EC4"/>
    <w:rsid w:val="00A96368"/>
    <w:rsid w:val="00A97850"/>
    <w:rsid w:val="00AA1B8A"/>
    <w:rsid w:val="00AA21C7"/>
    <w:rsid w:val="00AA2330"/>
    <w:rsid w:val="00AA46BC"/>
    <w:rsid w:val="00AA6BD4"/>
    <w:rsid w:val="00AA6EED"/>
    <w:rsid w:val="00AB2DF4"/>
    <w:rsid w:val="00AB3430"/>
    <w:rsid w:val="00AB5045"/>
    <w:rsid w:val="00AB5EF6"/>
    <w:rsid w:val="00AB64C8"/>
    <w:rsid w:val="00AB6E6A"/>
    <w:rsid w:val="00AC3FF5"/>
    <w:rsid w:val="00AC53CE"/>
    <w:rsid w:val="00AD2A13"/>
    <w:rsid w:val="00AD2A3A"/>
    <w:rsid w:val="00AD62F6"/>
    <w:rsid w:val="00AE2267"/>
    <w:rsid w:val="00AE373D"/>
    <w:rsid w:val="00AF3BED"/>
    <w:rsid w:val="00AF738A"/>
    <w:rsid w:val="00B0188C"/>
    <w:rsid w:val="00B02DF7"/>
    <w:rsid w:val="00B034D4"/>
    <w:rsid w:val="00B03B45"/>
    <w:rsid w:val="00B05BA8"/>
    <w:rsid w:val="00B10571"/>
    <w:rsid w:val="00B11B03"/>
    <w:rsid w:val="00B1257D"/>
    <w:rsid w:val="00B20066"/>
    <w:rsid w:val="00B23AFD"/>
    <w:rsid w:val="00B2549F"/>
    <w:rsid w:val="00B2553B"/>
    <w:rsid w:val="00B323DD"/>
    <w:rsid w:val="00B34555"/>
    <w:rsid w:val="00B34D10"/>
    <w:rsid w:val="00B34E36"/>
    <w:rsid w:val="00B40B0B"/>
    <w:rsid w:val="00B42179"/>
    <w:rsid w:val="00B4271C"/>
    <w:rsid w:val="00B42AD4"/>
    <w:rsid w:val="00B45C67"/>
    <w:rsid w:val="00B45DB8"/>
    <w:rsid w:val="00B47F7A"/>
    <w:rsid w:val="00B53412"/>
    <w:rsid w:val="00B54A3D"/>
    <w:rsid w:val="00B624F8"/>
    <w:rsid w:val="00B6255F"/>
    <w:rsid w:val="00B64272"/>
    <w:rsid w:val="00B65C29"/>
    <w:rsid w:val="00B70960"/>
    <w:rsid w:val="00B766A9"/>
    <w:rsid w:val="00B76797"/>
    <w:rsid w:val="00B770C9"/>
    <w:rsid w:val="00B81614"/>
    <w:rsid w:val="00B82A89"/>
    <w:rsid w:val="00B865B5"/>
    <w:rsid w:val="00B87D70"/>
    <w:rsid w:val="00B94250"/>
    <w:rsid w:val="00BA08F0"/>
    <w:rsid w:val="00BA1C9D"/>
    <w:rsid w:val="00BA4D92"/>
    <w:rsid w:val="00BB1D03"/>
    <w:rsid w:val="00BB4F5E"/>
    <w:rsid w:val="00BB5067"/>
    <w:rsid w:val="00BB5BC4"/>
    <w:rsid w:val="00BB6F7F"/>
    <w:rsid w:val="00BD088F"/>
    <w:rsid w:val="00BD4BFB"/>
    <w:rsid w:val="00BD6947"/>
    <w:rsid w:val="00BD7F59"/>
    <w:rsid w:val="00BE020F"/>
    <w:rsid w:val="00BE31A0"/>
    <w:rsid w:val="00BE4B39"/>
    <w:rsid w:val="00BE582C"/>
    <w:rsid w:val="00BE60A5"/>
    <w:rsid w:val="00BF0142"/>
    <w:rsid w:val="00BF5512"/>
    <w:rsid w:val="00C00808"/>
    <w:rsid w:val="00C0091C"/>
    <w:rsid w:val="00C02F09"/>
    <w:rsid w:val="00C03BBB"/>
    <w:rsid w:val="00C03FF9"/>
    <w:rsid w:val="00C068DB"/>
    <w:rsid w:val="00C07049"/>
    <w:rsid w:val="00C113DB"/>
    <w:rsid w:val="00C13DD0"/>
    <w:rsid w:val="00C20440"/>
    <w:rsid w:val="00C212DC"/>
    <w:rsid w:val="00C227D6"/>
    <w:rsid w:val="00C315AE"/>
    <w:rsid w:val="00C317C0"/>
    <w:rsid w:val="00C32287"/>
    <w:rsid w:val="00C326CB"/>
    <w:rsid w:val="00C32ECA"/>
    <w:rsid w:val="00C33CDC"/>
    <w:rsid w:val="00C34838"/>
    <w:rsid w:val="00C40653"/>
    <w:rsid w:val="00C40AAD"/>
    <w:rsid w:val="00C40DC1"/>
    <w:rsid w:val="00C41006"/>
    <w:rsid w:val="00C423E6"/>
    <w:rsid w:val="00C4593F"/>
    <w:rsid w:val="00C52D07"/>
    <w:rsid w:val="00C531C8"/>
    <w:rsid w:val="00C549CB"/>
    <w:rsid w:val="00C56424"/>
    <w:rsid w:val="00C568C4"/>
    <w:rsid w:val="00C57677"/>
    <w:rsid w:val="00C646B1"/>
    <w:rsid w:val="00C66FC1"/>
    <w:rsid w:val="00C71BDB"/>
    <w:rsid w:val="00C82E13"/>
    <w:rsid w:val="00C84487"/>
    <w:rsid w:val="00C87918"/>
    <w:rsid w:val="00C91F59"/>
    <w:rsid w:val="00C949E4"/>
    <w:rsid w:val="00C949EF"/>
    <w:rsid w:val="00CA0FE9"/>
    <w:rsid w:val="00CA19B6"/>
    <w:rsid w:val="00CA31BB"/>
    <w:rsid w:val="00CA6305"/>
    <w:rsid w:val="00CB204E"/>
    <w:rsid w:val="00CC0D27"/>
    <w:rsid w:val="00CC1319"/>
    <w:rsid w:val="00CC3BCC"/>
    <w:rsid w:val="00CC406C"/>
    <w:rsid w:val="00CC75B7"/>
    <w:rsid w:val="00CD5FA9"/>
    <w:rsid w:val="00CE0644"/>
    <w:rsid w:val="00CE1DC7"/>
    <w:rsid w:val="00CE270F"/>
    <w:rsid w:val="00CE2D77"/>
    <w:rsid w:val="00CE362F"/>
    <w:rsid w:val="00CE4CDC"/>
    <w:rsid w:val="00CE67BE"/>
    <w:rsid w:val="00CF22A3"/>
    <w:rsid w:val="00CF3CEE"/>
    <w:rsid w:val="00CF5F11"/>
    <w:rsid w:val="00D12F39"/>
    <w:rsid w:val="00D17F35"/>
    <w:rsid w:val="00D21545"/>
    <w:rsid w:val="00D23DFF"/>
    <w:rsid w:val="00D337CA"/>
    <w:rsid w:val="00D352D7"/>
    <w:rsid w:val="00D35507"/>
    <w:rsid w:val="00D359AF"/>
    <w:rsid w:val="00D36383"/>
    <w:rsid w:val="00D4387C"/>
    <w:rsid w:val="00D45369"/>
    <w:rsid w:val="00D47E96"/>
    <w:rsid w:val="00D51DD6"/>
    <w:rsid w:val="00D57FF5"/>
    <w:rsid w:val="00D61B74"/>
    <w:rsid w:val="00D623EC"/>
    <w:rsid w:val="00D7314B"/>
    <w:rsid w:val="00D73BF3"/>
    <w:rsid w:val="00D77467"/>
    <w:rsid w:val="00D77527"/>
    <w:rsid w:val="00D800CD"/>
    <w:rsid w:val="00D80EA0"/>
    <w:rsid w:val="00D90F1C"/>
    <w:rsid w:val="00D91664"/>
    <w:rsid w:val="00D95F41"/>
    <w:rsid w:val="00D97AB9"/>
    <w:rsid w:val="00DA3C29"/>
    <w:rsid w:val="00DA68C8"/>
    <w:rsid w:val="00DA6B4D"/>
    <w:rsid w:val="00DB2FA5"/>
    <w:rsid w:val="00DB6B90"/>
    <w:rsid w:val="00DB6DBF"/>
    <w:rsid w:val="00DB6EF1"/>
    <w:rsid w:val="00DC13C3"/>
    <w:rsid w:val="00DC1C69"/>
    <w:rsid w:val="00DC22BA"/>
    <w:rsid w:val="00DC429E"/>
    <w:rsid w:val="00DC442F"/>
    <w:rsid w:val="00DC4CC3"/>
    <w:rsid w:val="00DC7657"/>
    <w:rsid w:val="00DD0629"/>
    <w:rsid w:val="00DD5D64"/>
    <w:rsid w:val="00DE0372"/>
    <w:rsid w:val="00DE0926"/>
    <w:rsid w:val="00DE31D5"/>
    <w:rsid w:val="00DE381D"/>
    <w:rsid w:val="00DE3EF0"/>
    <w:rsid w:val="00DE4924"/>
    <w:rsid w:val="00DF0FF5"/>
    <w:rsid w:val="00DF1B40"/>
    <w:rsid w:val="00DF2947"/>
    <w:rsid w:val="00DF354C"/>
    <w:rsid w:val="00DF4E06"/>
    <w:rsid w:val="00DF7301"/>
    <w:rsid w:val="00E003D7"/>
    <w:rsid w:val="00E05558"/>
    <w:rsid w:val="00E05FF3"/>
    <w:rsid w:val="00E12A87"/>
    <w:rsid w:val="00E15C57"/>
    <w:rsid w:val="00E16321"/>
    <w:rsid w:val="00E16E83"/>
    <w:rsid w:val="00E20343"/>
    <w:rsid w:val="00E2736E"/>
    <w:rsid w:val="00E3290C"/>
    <w:rsid w:val="00E32BC8"/>
    <w:rsid w:val="00E40527"/>
    <w:rsid w:val="00E429FD"/>
    <w:rsid w:val="00E45D66"/>
    <w:rsid w:val="00E54763"/>
    <w:rsid w:val="00E57639"/>
    <w:rsid w:val="00E60DCD"/>
    <w:rsid w:val="00E6130F"/>
    <w:rsid w:val="00E61AD9"/>
    <w:rsid w:val="00E61FF2"/>
    <w:rsid w:val="00E622A2"/>
    <w:rsid w:val="00E63311"/>
    <w:rsid w:val="00E64394"/>
    <w:rsid w:val="00E64456"/>
    <w:rsid w:val="00E64A70"/>
    <w:rsid w:val="00E67B17"/>
    <w:rsid w:val="00E7266B"/>
    <w:rsid w:val="00E75F7B"/>
    <w:rsid w:val="00E770D0"/>
    <w:rsid w:val="00E80DED"/>
    <w:rsid w:val="00E8172C"/>
    <w:rsid w:val="00E857F1"/>
    <w:rsid w:val="00E85F52"/>
    <w:rsid w:val="00E90023"/>
    <w:rsid w:val="00E91AA2"/>
    <w:rsid w:val="00E94D60"/>
    <w:rsid w:val="00E959A4"/>
    <w:rsid w:val="00E964FE"/>
    <w:rsid w:val="00E97600"/>
    <w:rsid w:val="00EA2E53"/>
    <w:rsid w:val="00EA32CF"/>
    <w:rsid w:val="00EA43BB"/>
    <w:rsid w:val="00EA4564"/>
    <w:rsid w:val="00EA5106"/>
    <w:rsid w:val="00EA60A0"/>
    <w:rsid w:val="00EB0ABD"/>
    <w:rsid w:val="00EB0DEE"/>
    <w:rsid w:val="00EB3DB1"/>
    <w:rsid w:val="00EC7F10"/>
    <w:rsid w:val="00ED0BD6"/>
    <w:rsid w:val="00ED5878"/>
    <w:rsid w:val="00ED7B41"/>
    <w:rsid w:val="00EE08A8"/>
    <w:rsid w:val="00EE1B95"/>
    <w:rsid w:val="00EE2002"/>
    <w:rsid w:val="00EF0B9B"/>
    <w:rsid w:val="00EF267F"/>
    <w:rsid w:val="00EF341D"/>
    <w:rsid w:val="00EF3ECA"/>
    <w:rsid w:val="00EF4CFB"/>
    <w:rsid w:val="00F04F3F"/>
    <w:rsid w:val="00F07A14"/>
    <w:rsid w:val="00F14C85"/>
    <w:rsid w:val="00F15160"/>
    <w:rsid w:val="00F15DB6"/>
    <w:rsid w:val="00F16C81"/>
    <w:rsid w:val="00F17ABB"/>
    <w:rsid w:val="00F2133E"/>
    <w:rsid w:val="00F221AB"/>
    <w:rsid w:val="00F22763"/>
    <w:rsid w:val="00F227FB"/>
    <w:rsid w:val="00F24AA8"/>
    <w:rsid w:val="00F332CF"/>
    <w:rsid w:val="00F34283"/>
    <w:rsid w:val="00F36789"/>
    <w:rsid w:val="00F37A5B"/>
    <w:rsid w:val="00F40184"/>
    <w:rsid w:val="00F427B8"/>
    <w:rsid w:val="00F44D75"/>
    <w:rsid w:val="00F45039"/>
    <w:rsid w:val="00F46252"/>
    <w:rsid w:val="00F5624C"/>
    <w:rsid w:val="00F61ED2"/>
    <w:rsid w:val="00F667AD"/>
    <w:rsid w:val="00F67939"/>
    <w:rsid w:val="00F7187D"/>
    <w:rsid w:val="00F764BE"/>
    <w:rsid w:val="00F8066A"/>
    <w:rsid w:val="00F80B24"/>
    <w:rsid w:val="00F833EF"/>
    <w:rsid w:val="00F83488"/>
    <w:rsid w:val="00F83B0B"/>
    <w:rsid w:val="00F83EF6"/>
    <w:rsid w:val="00F840A3"/>
    <w:rsid w:val="00F84882"/>
    <w:rsid w:val="00F871E5"/>
    <w:rsid w:val="00FA1188"/>
    <w:rsid w:val="00FA664A"/>
    <w:rsid w:val="00FA7476"/>
    <w:rsid w:val="00FA7C8E"/>
    <w:rsid w:val="00FA7CF5"/>
    <w:rsid w:val="00FB750A"/>
    <w:rsid w:val="00FC036D"/>
    <w:rsid w:val="00FC04F5"/>
    <w:rsid w:val="00FC05F9"/>
    <w:rsid w:val="00FC342E"/>
    <w:rsid w:val="00FC3C14"/>
    <w:rsid w:val="00FC675A"/>
    <w:rsid w:val="00FC6855"/>
    <w:rsid w:val="00FD1595"/>
    <w:rsid w:val="00FD4689"/>
    <w:rsid w:val="00FE1E62"/>
    <w:rsid w:val="00FE2D9B"/>
    <w:rsid w:val="00FE687D"/>
    <w:rsid w:val="00FF05B4"/>
    <w:rsid w:val="00FF4FAE"/>
    <w:rsid w:val="00FF55D7"/>
    <w:rsid w:val="00FF618E"/>
    <w:rsid w:val="00FF6759"/>
    <w:rsid w:val="00FF6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61A36A6"/>
  <w15:docId w15:val="{99A3DB5A-81D1-7F47-9CE5-A58897EC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DD2"/>
  </w:style>
  <w:style w:type="paragraph" w:styleId="Heading1">
    <w:name w:val="heading 1"/>
    <w:aliases w:val="Part,Main Title,Header1"/>
    <w:basedOn w:val="Default"/>
    <w:next w:val="Default"/>
    <w:link w:val="Heading1Char"/>
    <w:uiPriority w:val="9"/>
    <w:qFormat/>
    <w:rsid w:val="009B19A2"/>
    <w:pPr>
      <w:outlineLvl w:val="0"/>
    </w:pPr>
    <w:rPr>
      <w:color w:val="auto"/>
    </w:rPr>
  </w:style>
  <w:style w:type="paragraph" w:styleId="Heading2">
    <w:name w:val="heading 2"/>
    <w:aliases w:val=" Char"/>
    <w:basedOn w:val="Default"/>
    <w:next w:val="Default"/>
    <w:link w:val="Heading2Char"/>
    <w:qFormat/>
    <w:rsid w:val="00B034D4"/>
    <w:pPr>
      <w:outlineLvl w:val="1"/>
    </w:pPr>
    <w:rPr>
      <w:color w:val="auto"/>
    </w:rPr>
  </w:style>
  <w:style w:type="paragraph" w:styleId="Heading3">
    <w:name w:val="heading 3"/>
    <w:basedOn w:val="Normal"/>
    <w:next w:val="Normal"/>
    <w:link w:val="Heading3Char"/>
    <w:qFormat/>
    <w:rsid w:val="00FC342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5F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257A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0257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0257A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0257A"/>
    <w:rPr>
      <w:rFonts w:ascii="Calibri" w:eastAsia="Calibri" w:hAnsi="Calibri" w:cs="Times New Roman"/>
    </w:rPr>
  </w:style>
  <w:style w:type="character" w:styleId="PageNumber">
    <w:name w:val="page number"/>
    <w:basedOn w:val="DefaultParagraphFont"/>
    <w:rsid w:val="0080257A"/>
  </w:style>
  <w:style w:type="paragraph" w:styleId="BalloonText">
    <w:name w:val="Balloon Text"/>
    <w:basedOn w:val="Normal"/>
    <w:link w:val="BalloonTextChar"/>
    <w:uiPriority w:val="99"/>
    <w:semiHidden/>
    <w:unhideWhenUsed/>
    <w:rsid w:val="00802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5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B462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OCI">
    <w:name w:val="TOCI"/>
    <w:basedOn w:val="Default"/>
    <w:next w:val="Default"/>
    <w:uiPriority w:val="99"/>
    <w:rsid w:val="006B462B"/>
    <w:rPr>
      <w:color w:val="auto"/>
    </w:rPr>
  </w:style>
  <w:style w:type="character" w:customStyle="1" w:styleId="Heading1Char">
    <w:name w:val="Heading 1 Char"/>
    <w:aliases w:val="Part Char,Main Title Char,Header1 Char"/>
    <w:basedOn w:val="DefaultParagraphFont"/>
    <w:link w:val="Heading1"/>
    <w:uiPriority w:val="9"/>
    <w:rsid w:val="009B19A2"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qFormat/>
    <w:rsid w:val="00E429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ZA" w:eastAsia="zh-CN"/>
    </w:rPr>
  </w:style>
  <w:style w:type="table" w:styleId="TableGrid">
    <w:name w:val="Table Grid"/>
    <w:basedOn w:val="TableNormal"/>
    <w:rsid w:val="00A84D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aliases w:val=" Char Char"/>
    <w:basedOn w:val="DefaultParagraphFont"/>
    <w:link w:val="Heading2"/>
    <w:rsid w:val="00B034D4"/>
    <w:rPr>
      <w:rFonts w:ascii="Arial" w:hAnsi="Arial" w:cs="Arial"/>
      <w:sz w:val="24"/>
      <w:szCs w:val="24"/>
    </w:rPr>
  </w:style>
  <w:style w:type="paragraph" w:styleId="NoSpacing">
    <w:name w:val="No Spacing"/>
    <w:uiPriority w:val="1"/>
    <w:qFormat/>
    <w:rsid w:val="00860CD2"/>
    <w:pPr>
      <w:spacing w:after="0" w:line="240" w:lineRule="auto"/>
    </w:pPr>
  </w:style>
  <w:style w:type="paragraph" w:styleId="NormalWeb">
    <w:name w:val="Normal (Web)"/>
    <w:basedOn w:val="Normal"/>
    <w:unhideWhenUsed/>
    <w:rsid w:val="001C4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00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0066"/>
    <w:rPr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5F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odyTextIndent">
    <w:name w:val="Body Text Indent"/>
    <w:basedOn w:val="Normal"/>
    <w:link w:val="BodyTextIndentChar"/>
    <w:rsid w:val="00E16E83"/>
    <w:pPr>
      <w:spacing w:after="0" w:line="240" w:lineRule="auto"/>
      <w:ind w:left="720"/>
      <w:jc w:val="both"/>
    </w:pPr>
    <w:rPr>
      <w:rFonts w:ascii="Arial" w:eastAsia="Times New Roman" w:hAnsi="Arial" w:cs="Arial"/>
      <w:bCs/>
      <w:sz w:val="28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E16E83"/>
    <w:rPr>
      <w:rFonts w:ascii="Arial" w:eastAsia="Times New Roman" w:hAnsi="Arial" w:cs="Arial"/>
      <w:bCs/>
      <w:sz w:val="28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FC342E"/>
    <w:rPr>
      <w:rFonts w:ascii="Arial" w:eastAsia="Times New Roman" w:hAnsi="Arial" w:cs="Arial"/>
      <w:b/>
      <w:bCs/>
      <w:sz w:val="26"/>
      <w:szCs w:val="26"/>
      <w:lang w:val="en-GB"/>
    </w:rPr>
  </w:style>
  <w:style w:type="paragraph" w:styleId="Title">
    <w:name w:val="Title"/>
    <w:basedOn w:val="Normal"/>
    <w:link w:val="TitleChar"/>
    <w:qFormat/>
    <w:rsid w:val="00FC342E"/>
    <w:pPr>
      <w:spacing w:after="0" w:line="240" w:lineRule="auto"/>
      <w:jc w:val="center"/>
    </w:pPr>
    <w:rPr>
      <w:rFonts w:ascii="Arial" w:eastAsia="Times New Roman" w:hAnsi="Arial" w:cs="Arial"/>
      <w:b/>
      <w:sz w:val="48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FC342E"/>
    <w:rPr>
      <w:rFonts w:ascii="Arial" w:eastAsia="Times New Roman" w:hAnsi="Arial" w:cs="Arial"/>
      <w:b/>
      <w:sz w:val="48"/>
      <w:szCs w:val="20"/>
      <w:lang w:val="en-GB"/>
    </w:rPr>
  </w:style>
  <w:style w:type="character" w:styleId="Hyperlink">
    <w:name w:val="Hyperlink"/>
    <w:basedOn w:val="DefaultParagraphFont"/>
    <w:rsid w:val="00FC342E"/>
    <w:rPr>
      <w:color w:val="0000FF"/>
      <w:u w:val="single"/>
    </w:rPr>
  </w:style>
  <w:style w:type="character" w:customStyle="1" w:styleId="reference">
    <w:name w:val="reference"/>
    <w:basedOn w:val="DefaultParagraphFont"/>
    <w:rsid w:val="00FC342E"/>
  </w:style>
  <w:style w:type="character" w:customStyle="1" w:styleId="texhtml">
    <w:name w:val="texhtml"/>
    <w:basedOn w:val="DefaultParagraphFont"/>
    <w:rsid w:val="00FC342E"/>
  </w:style>
  <w:style w:type="character" w:styleId="Strong">
    <w:name w:val="Strong"/>
    <w:basedOn w:val="DefaultParagraphFont"/>
    <w:qFormat/>
    <w:rsid w:val="00FC342E"/>
    <w:rPr>
      <w:b/>
      <w:bCs/>
    </w:rPr>
  </w:style>
  <w:style w:type="character" w:styleId="Emphasis">
    <w:name w:val="Emphasis"/>
    <w:basedOn w:val="DefaultParagraphFont"/>
    <w:qFormat/>
    <w:rsid w:val="00FC342E"/>
    <w:rPr>
      <w:i/>
      <w:iCs/>
    </w:rPr>
  </w:style>
  <w:style w:type="paragraph" w:customStyle="1" w:styleId="A1normal">
    <w:name w:val="A1 normal"/>
    <w:basedOn w:val="Normal"/>
    <w:link w:val="A1normalChar"/>
    <w:rsid w:val="003430A6"/>
    <w:pPr>
      <w:spacing w:after="0" w:line="240" w:lineRule="auto"/>
    </w:pPr>
    <w:rPr>
      <w:rFonts w:ascii="Arial" w:eastAsia="Times New Roman" w:hAnsi="Arial" w:cs="Arial"/>
      <w:lang w:val="en-ZA"/>
    </w:rPr>
  </w:style>
  <w:style w:type="character" w:customStyle="1" w:styleId="A1normalChar">
    <w:name w:val="A1 normal Char"/>
    <w:basedOn w:val="DefaultParagraphFont"/>
    <w:link w:val="A1normal"/>
    <w:rsid w:val="003430A6"/>
    <w:rPr>
      <w:rFonts w:ascii="Arial" w:eastAsia="Times New Roman" w:hAnsi="Arial" w:cs="Arial"/>
      <w:lang w:val="en-ZA"/>
    </w:rPr>
  </w:style>
  <w:style w:type="paragraph" w:styleId="BodyText">
    <w:name w:val="Body Text"/>
    <w:basedOn w:val="Normal"/>
    <w:link w:val="BodyTextChar"/>
    <w:uiPriority w:val="99"/>
    <w:semiHidden/>
    <w:unhideWhenUsed/>
    <w:rsid w:val="00DD06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D0629"/>
  </w:style>
  <w:style w:type="paragraph" w:customStyle="1" w:styleId="NoSpacing1">
    <w:name w:val="No Spacing1"/>
    <w:uiPriority w:val="1"/>
    <w:qFormat/>
    <w:rsid w:val="005B5D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edium-bold">
    <w:name w:val="medium-bold"/>
    <w:basedOn w:val="Normal"/>
    <w:rsid w:val="002F1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966372"/>
  </w:style>
  <w:style w:type="table" w:customStyle="1" w:styleId="TableGrid1">
    <w:name w:val="Table Grid1"/>
    <w:basedOn w:val="TableNormal"/>
    <w:next w:val="TableGrid"/>
    <w:uiPriority w:val="59"/>
    <w:rsid w:val="00410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93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B60E0-5451-4993-8E6A-3298D3E30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3616</Words>
  <Characters>20612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Jubane</dc:creator>
  <cp:lastModifiedBy>tanyia.deodutt@gmail.com</cp:lastModifiedBy>
  <cp:revision>206</cp:revision>
  <cp:lastPrinted>2010-03-17T10:40:00Z</cp:lastPrinted>
  <dcterms:created xsi:type="dcterms:W3CDTF">2011-02-23T06:35:00Z</dcterms:created>
  <dcterms:modified xsi:type="dcterms:W3CDTF">2020-07-26T20:35:00Z</dcterms:modified>
</cp:coreProperties>
</file>